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A8CA3" w14:textId="7367D550" w:rsidR="000268C4" w:rsidRPr="003A672B" w:rsidRDefault="00505FE5" w:rsidP="00170F72">
      <w:pPr>
        <w:spacing w:line="276" w:lineRule="auto"/>
        <w:jc w:val="right"/>
        <w:rPr>
          <w:rFonts w:ascii="Arial" w:eastAsia="Times New Roman" w:hAnsi="Arial"/>
          <w:bCs/>
          <w:sz w:val="22"/>
          <w:szCs w:val="22"/>
        </w:rPr>
      </w:pPr>
      <w:r w:rsidRPr="003A672B">
        <w:rPr>
          <w:rFonts w:ascii="Arial" w:eastAsia="Times New Roman" w:hAnsi="Arial"/>
          <w:bCs/>
          <w:sz w:val="22"/>
          <w:szCs w:val="22"/>
        </w:rPr>
        <w:t xml:space="preserve">Lisa </w:t>
      </w:r>
      <w:r w:rsidR="000268C4" w:rsidRPr="003A672B">
        <w:rPr>
          <w:rFonts w:ascii="Arial" w:eastAsia="Times New Roman" w:hAnsi="Arial"/>
          <w:bCs/>
          <w:sz w:val="22"/>
          <w:szCs w:val="22"/>
        </w:rPr>
        <w:t>2</w:t>
      </w:r>
    </w:p>
    <w:p w14:paraId="3946DFD7" w14:textId="77777777" w:rsidR="003A2E9A" w:rsidRDefault="003A2E9A" w:rsidP="00170F72">
      <w:pPr>
        <w:spacing w:line="276" w:lineRule="auto"/>
        <w:jc w:val="both"/>
        <w:rPr>
          <w:rFonts w:ascii="Arial" w:eastAsia="Times New Roman" w:hAnsi="Arial"/>
          <w:bCs/>
          <w:sz w:val="22"/>
          <w:szCs w:val="22"/>
        </w:rPr>
      </w:pPr>
    </w:p>
    <w:p w14:paraId="7CF64A73" w14:textId="0E53A0A7" w:rsidR="00D80E6B" w:rsidRPr="003A672B" w:rsidRDefault="00505FE5" w:rsidP="00170F72">
      <w:pPr>
        <w:spacing w:line="276" w:lineRule="auto"/>
        <w:jc w:val="both"/>
        <w:rPr>
          <w:rFonts w:ascii="Arial" w:eastAsia="Times New Roman" w:hAnsi="Arial"/>
          <w:bCs/>
          <w:sz w:val="22"/>
          <w:szCs w:val="22"/>
        </w:rPr>
      </w:pPr>
      <w:r w:rsidRPr="003A672B">
        <w:rPr>
          <w:rFonts w:ascii="Arial" w:eastAsia="Times New Roman" w:hAnsi="Arial"/>
          <w:bCs/>
          <w:sz w:val="22"/>
          <w:szCs w:val="22"/>
        </w:rPr>
        <w:t xml:space="preserve">Tehniline kirjeldus </w:t>
      </w:r>
      <w:r w:rsidR="00D80E6B" w:rsidRPr="003A672B">
        <w:rPr>
          <w:rFonts w:ascii="Arial" w:eastAsia="Times New Roman" w:hAnsi="Arial"/>
          <w:bCs/>
          <w:sz w:val="22"/>
          <w:szCs w:val="22"/>
        </w:rPr>
        <w:t xml:space="preserve">Sotsiaalkindlustusameti </w:t>
      </w:r>
      <w:r w:rsidR="000268C4" w:rsidRPr="003A672B">
        <w:rPr>
          <w:rFonts w:ascii="Arial" w:eastAsia="Times New Roman" w:hAnsi="Arial"/>
          <w:bCs/>
          <w:sz w:val="22"/>
          <w:szCs w:val="22"/>
        </w:rPr>
        <w:t>väikehanke</w:t>
      </w:r>
      <w:r w:rsidR="00D80E6B" w:rsidRPr="003A672B">
        <w:rPr>
          <w:rFonts w:ascii="Arial" w:eastAsia="Times New Roman" w:hAnsi="Arial"/>
          <w:bCs/>
          <w:sz w:val="22"/>
          <w:szCs w:val="22"/>
        </w:rPr>
        <w:t xml:space="preserve"> </w:t>
      </w:r>
      <w:r w:rsidR="008702E3" w:rsidRPr="003A672B">
        <w:rPr>
          <w:rFonts w:ascii="Arial" w:hAnsi="Arial"/>
          <w:bCs/>
          <w:sz w:val="22"/>
          <w:szCs w:val="22"/>
          <w:shd w:val="clear" w:color="auto" w:fill="FFFFFF"/>
        </w:rPr>
        <w:t>„</w:t>
      </w:r>
      <w:r w:rsidR="00800C37" w:rsidRPr="003A672B">
        <w:rPr>
          <w:rFonts w:ascii="Arial" w:hAnsi="Arial"/>
          <w:bCs/>
          <w:sz w:val="22"/>
          <w:szCs w:val="22"/>
          <w:shd w:val="clear" w:color="auto" w:fill="FFFFFF"/>
        </w:rPr>
        <w:t>Täienduskoolitus tööks psüühikahäire ja intellektipuudega vanemaga perelepituse erijuhtumi protsessis</w:t>
      </w:r>
      <w:r w:rsidR="00402211" w:rsidRPr="003A672B">
        <w:rPr>
          <w:rFonts w:ascii="Arial" w:hAnsi="Arial"/>
          <w:bCs/>
          <w:sz w:val="22"/>
          <w:szCs w:val="22"/>
          <w:shd w:val="clear" w:color="auto" w:fill="FFFFFF"/>
        </w:rPr>
        <w:t>”</w:t>
      </w:r>
    </w:p>
    <w:p w14:paraId="03392880" w14:textId="27D01ABD" w:rsidR="00616489" w:rsidRDefault="00616489" w:rsidP="00170F72">
      <w:pPr>
        <w:spacing w:line="276" w:lineRule="auto"/>
        <w:jc w:val="both"/>
        <w:rPr>
          <w:rFonts w:ascii="Arial" w:eastAsia="Times New Roman" w:hAnsi="Arial"/>
          <w:b/>
          <w:sz w:val="22"/>
          <w:szCs w:val="22"/>
        </w:rPr>
      </w:pPr>
    </w:p>
    <w:p w14:paraId="759E8D90" w14:textId="77777777" w:rsidR="004063F4" w:rsidRPr="003A672B" w:rsidRDefault="004063F4" w:rsidP="00170F72">
      <w:pPr>
        <w:spacing w:line="276" w:lineRule="auto"/>
        <w:jc w:val="both"/>
        <w:rPr>
          <w:rFonts w:ascii="Arial" w:eastAsia="Times New Roman" w:hAnsi="Arial"/>
          <w:b/>
          <w:sz w:val="22"/>
          <w:szCs w:val="22"/>
        </w:rPr>
      </w:pPr>
    </w:p>
    <w:p w14:paraId="739EC236" w14:textId="38BBEB31" w:rsidR="00D82F69" w:rsidRPr="000A7ADD" w:rsidRDefault="00AE15A4" w:rsidP="00170F72">
      <w:pPr>
        <w:pStyle w:val="Loendilik"/>
        <w:numPr>
          <w:ilvl w:val="0"/>
          <w:numId w:val="1"/>
        </w:numPr>
        <w:spacing w:after="0"/>
        <w:ind w:left="567" w:hanging="567"/>
        <w:jc w:val="both"/>
        <w:rPr>
          <w:rFonts w:ascii="Arial" w:eastAsia="Times New Roman" w:hAnsi="Arial" w:cs="Arial"/>
          <w:b/>
        </w:rPr>
      </w:pPr>
      <w:r w:rsidRPr="003A672B">
        <w:rPr>
          <w:rFonts w:ascii="Arial" w:eastAsia="Times New Roman" w:hAnsi="Arial" w:cs="Arial"/>
          <w:b/>
        </w:rPr>
        <w:t>TAUSTAINFORMATSIOON</w:t>
      </w:r>
    </w:p>
    <w:p w14:paraId="3ECFE62D" w14:textId="5FE976F0" w:rsidR="00AE15A4" w:rsidRPr="003A672B" w:rsidRDefault="00AE15A4" w:rsidP="00170F72">
      <w:pPr>
        <w:spacing w:line="276" w:lineRule="auto"/>
        <w:jc w:val="both"/>
        <w:rPr>
          <w:rFonts w:ascii="Arial" w:hAnsi="Arial"/>
          <w:sz w:val="22"/>
          <w:szCs w:val="22"/>
        </w:rPr>
      </w:pPr>
      <w:bookmarkStart w:id="0" w:name="_Hlk152233285"/>
      <w:r w:rsidRPr="003A672B">
        <w:rPr>
          <w:rFonts w:ascii="Arial" w:hAnsi="Arial"/>
          <w:sz w:val="22"/>
          <w:szCs w:val="22"/>
        </w:rPr>
        <w:t>23. novembril 2021 võttis Riigikogu vastu Riikliku perelepitusteenuse seaduse</w:t>
      </w:r>
      <w:r w:rsidRPr="003A672B">
        <w:rPr>
          <w:rStyle w:val="Allmrkuseviide"/>
          <w:rFonts w:ascii="Arial" w:hAnsi="Arial"/>
          <w:sz w:val="22"/>
          <w:szCs w:val="22"/>
        </w:rPr>
        <w:footnoteReference w:id="1"/>
      </w:r>
      <w:r w:rsidRPr="003A672B">
        <w:rPr>
          <w:rFonts w:ascii="Arial" w:hAnsi="Arial"/>
          <w:sz w:val="22"/>
          <w:szCs w:val="22"/>
        </w:rPr>
        <w:t xml:space="preserve">, mis jõustus 1. septembril 2022 ning on aluseks riikliku perelepitusteenuse pakkumisel. Seadusega töötati välja riikliku perelepitusteenuse regulatsioon, mille eesmärk on vanemate lahkumineku korral võimaldada neil sõlmida laste heaolust lähtuvad kokkulepped lapse elukorraldust puudutavates küsimustes nii kohtuväliselt kui ka varajases faasis kohtumenetluse ajal. Lisaks perelepituse baaskoolitusele (160 akadeemilist tundi) ning lapse kaasamise koolitusele (40 akadeemilist tundi) vajavad perelepitajad täiendõpet, mis võimaldaks perelepitajal töötada erijuhtumitega, millest ühe osa moodustab töö psüühikahäire või intellektipuudega vanematega. </w:t>
      </w:r>
      <w:bookmarkStart w:id="1" w:name="_Hlk152162214"/>
      <w:r w:rsidRPr="003A672B">
        <w:rPr>
          <w:rFonts w:ascii="Arial" w:hAnsi="Arial"/>
          <w:sz w:val="22"/>
          <w:szCs w:val="22"/>
        </w:rPr>
        <w:t>Riikliku perelepitusteenuse seadus § 11 lg 1 p 3 sätestab perelepituse erijuhu, kus ühel või mõlemal lepitusosalisel on psüühikahäire või intellektipuue. Seejuures võib perelepitaja erijuhtude korral kaasata lepituskohtumistel osalema teise perelepitaja, kes toetab lepitus</w:t>
      </w:r>
      <w:r w:rsidR="00234B8A" w:rsidRPr="003A672B">
        <w:rPr>
          <w:rFonts w:ascii="Arial" w:hAnsi="Arial"/>
          <w:sz w:val="22"/>
          <w:szCs w:val="22"/>
        </w:rPr>
        <w:t>m</w:t>
      </w:r>
      <w:r w:rsidRPr="003A672B">
        <w:rPr>
          <w:rFonts w:ascii="Arial" w:hAnsi="Arial"/>
          <w:sz w:val="22"/>
          <w:szCs w:val="22"/>
        </w:rPr>
        <w:t>enetluse läbiviimist.</w:t>
      </w:r>
    </w:p>
    <w:p w14:paraId="3F592D4E" w14:textId="10766D20" w:rsidR="00AE15A4" w:rsidRPr="003A672B" w:rsidRDefault="00AE15A4" w:rsidP="00170F72">
      <w:pPr>
        <w:spacing w:line="276" w:lineRule="auto"/>
        <w:jc w:val="both"/>
        <w:rPr>
          <w:rFonts w:ascii="Arial" w:hAnsi="Arial"/>
          <w:sz w:val="22"/>
          <w:szCs w:val="22"/>
        </w:rPr>
      </w:pPr>
      <w:r w:rsidRPr="003A672B">
        <w:rPr>
          <w:rFonts w:ascii="Arial" w:hAnsi="Arial"/>
          <w:sz w:val="22"/>
          <w:szCs w:val="22"/>
        </w:rPr>
        <w:t>Psüühilise erivajadusega lapsevanemate täiend</w:t>
      </w:r>
      <w:r w:rsidR="0024401E" w:rsidRPr="003A672B">
        <w:rPr>
          <w:rFonts w:ascii="Arial" w:hAnsi="Arial"/>
          <w:sz w:val="22"/>
          <w:szCs w:val="22"/>
        </w:rPr>
        <w:t>us</w:t>
      </w:r>
      <w:r w:rsidRPr="003A672B">
        <w:rPr>
          <w:rFonts w:ascii="Arial" w:hAnsi="Arial"/>
          <w:sz w:val="22"/>
          <w:szCs w:val="22"/>
        </w:rPr>
        <w:t>koolituse eesmärk on tagada perelepitajatele vajalik ettevalmistus erijuhtumitega töötamiseks. Erijuhtumitega töötamine eeldab oskust kasutada tavapärasest erinevaid suhtlustehnikaid ning oskusi mitmekülgsemates olukordades toime tulla. Protsessis on oluline, et nii perelepitajatel kui ka perelepitusteenuse koordinaatoritel oleksid vajalikud teadmised ja oskused, et lepitusmenetlust tulemuslikult läbi viia. Erijuhud määratletakse teenuse taotlemise protsessis.</w:t>
      </w:r>
      <w:r w:rsidR="00800C37" w:rsidRPr="003A672B">
        <w:rPr>
          <w:rFonts w:ascii="Arial" w:hAnsi="Arial"/>
          <w:sz w:val="22"/>
          <w:szCs w:val="22"/>
        </w:rPr>
        <w:t xml:space="preserve"> </w:t>
      </w:r>
      <w:r w:rsidRPr="003A672B">
        <w:rPr>
          <w:rFonts w:ascii="Arial" w:hAnsi="Arial"/>
          <w:sz w:val="22"/>
          <w:szCs w:val="22"/>
        </w:rPr>
        <w:t>Sotsiaalkaitseministri määrus perelepitaja koolitused</w:t>
      </w:r>
      <w:r w:rsidRPr="003A672B">
        <w:rPr>
          <w:rStyle w:val="Allmrkuseviide"/>
          <w:rFonts w:ascii="Arial" w:hAnsi="Arial"/>
          <w:sz w:val="22"/>
          <w:szCs w:val="22"/>
        </w:rPr>
        <w:footnoteReference w:id="2"/>
      </w:r>
      <w:r w:rsidRPr="003A672B">
        <w:rPr>
          <w:rFonts w:ascii="Arial" w:hAnsi="Arial"/>
          <w:sz w:val="22"/>
          <w:szCs w:val="22"/>
        </w:rPr>
        <w:t xml:space="preserve"> (2022) sätestab eesmärgi, et täienduskoolituse õppekava peab tagama erijuhuga lepitusmenetlust läbiviivale perelepitajale vajaliku ettevalmistuse tööks psüühilise erivajadusega inimesega ning andma ülevaate levinumatest psüühikahäiretest, sealhulgas psüühikahäire ja intellektipuudega vanema peamistest probleemidest perelepituses, samuti erinevatest tehnikatest lepitusmenetluse läbiviimisel. Määrus sätestab täienduskoolituse mahuks 60 akadeemilist tundi ning tingimuse, et koolitus koosneb viiest moodulist.</w:t>
      </w:r>
    </w:p>
    <w:p w14:paraId="5D6782F7" w14:textId="273D7223" w:rsidR="003021C2" w:rsidRPr="003A672B" w:rsidRDefault="001A5F54" w:rsidP="00170F72">
      <w:pPr>
        <w:spacing w:line="276" w:lineRule="auto"/>
        <w:jc w:val="both"/>
        <w:rPr>
          <w:rFonts w:ascii="Arial" w:hAnsi="Arial"/>
          <w:b/>
          <w:bCs/>
          <w:sz w:val="22"/>
          <w:szCs w:val="22"/>
        </w:rPr>
      </w:pPr>
      <w:r w:rsidRPr="003A672B">
        <w:rPr>
          <w:rFonts w:ascii="Arial" w:hAnsi="Arial"/>
          <w:sz w:val="22"/>
          <w:szCs w:val="22"/>
        </w:rPr>
        <w:t>Ajavahemikul 24.11.2023 kuni 01.12.2023 viidi riiklike perelepitajate ning Sotsiaalkindlustusameti perelepitusteenuse koordinaatorite hulgas läbi ankeetküsitlus, mille eesmärk oli täiend</w:t>
      </w:r>
      <w:r w:rsidR="0024401E" w:rsidRPr="003A672B">
        <w:rPr>
          <w:rFonts w:ascii="Arial" w:hAnsi="Arial"/>
          <w:sz w:val="22"/>
          <w:szCs w:val="22"/>
        </w:rPr>
        <w:t>us</w:t>
      </w:r>
      <w:r w:rsidRPr="003A672B">
        <w:rPr>
          <w:rFonts w:ascii="Arial" w:hAnsi="Arial"/>
          <w:sz w:val="22"/>
          <w:szCs w:val="22"/>
        </w:rPr>
        <w:t xml:space="preserve">koolitusvajaduse kaardistamine. Küsimustik edastati 33 perelepitajale ning kuuele koordinaatorile. Saajatest vastas küsimustikule kokku 74,4% ehk 29 isikut, kellest 24 on riiklikud perelepitajad ning 5 perelepitusteenuse koordinaatorid. </w:t>
      </w:r>
      <w:r w:rsidR="006A602D" w:rsidRPr="003A672B">
        <w:rPr>
          <w:rFonts w:ascii="Arial" w:hAnsi="Arial"/>
          <w:sz w:val="22"/>
          <w:szCs w:val="22"/>
        </w:rPr>
        <w:t xml:space="preserve">Perelepituses esinevate väljakutsetena (70% vastanutest) on esile toodud vaimse tervise häirete või probleemide esinemine, sh kalduvus depressiivsusele, suitsiidsetele mõtetele. Mitme perelepitaja poolt on kirjeldatud, et perelepituse protsessis esineb väljakutseid seoses vanema puuduliku oskusega oma emotsioone või käitumist kontrollida. Lisaks on kirjeldatud ootamatult esinenud ärritatust, agressiivsust, emotsionaalset labiilsust, ebavõrdsust, suutmatust teavet vastu võtta jms. </w:t>
      </w:r>
      <w:r w:rsidRPr="003A672B">
        <w:rPr>
          <w:rFonts w:ascii="Arial" w:hAnsi="Arial"/>
          <w:b/>
          <w:bCs/>
          <w:sz w:val="22"/>
          <w:szCs w:val="22"/>
        </w:rPr>
        <w:t>Täiend</w:t>
      </w:r>
      <w:r w:rsidR="0024401E" w:rsidRPr="003A672B">
        <w:rPr>
          <w:rFonts w:ascii="Arial" w:hAnsi="Arial"/>
          <w:b/>
          <w:bCs/>
          <w:sz w:val="22"/>
          <w:szCs w:val="22"/>
        </w:rPr>
        <w:t>us</w:t>
      </w:r>
      <w:r w:rsidRPr="003A672B">
        <w:rPr>
          <w:rFonts w:ascii="Arial" w:hAnsi="Arial"/>
          <w:b/>
          <w:bCs/>
          <w:sz w:val="22"/>
          <w:szCs w:val="22"/>
        </w:rPr>
        <w:t>koolituselt oodatakse praktilisi oskusi ja teadmisi, kuidas psüühikahäire või intellektipuudega vanemaga perelepitusteenuse protsessis töötada ning kaasnevaid väljakutseid lahendada</w:t>
      </w:r>
      <w:r w:rsidR="008D399D" w:rsidRPr="003A672B">
        <w:rPr>
          <w:rFonts w:ascii="Arial" w:hAnsi="Arial"/>
          <w:b/>
          <w:bCs/>
          <w:sz w:val="22"/>
          <w:szCs w:val="22"/>
        </w:rPr>
        <w:t>.</w:t>
      </w:r>
    </w:p>
    <w:p w14:paraId="5AC48F47" w14:textId="60BBEDBF" w:rsidR="003021C2" w:rsidRDefault="003021C2" w:rsidP="00170F72">
      <w:pPr>
        <w:spacing w:line="276" w:lineRule="auto"/>
        <w:jc w:val="both"/>
        <w:rPr>
          <w:rFonts w:ascii="Arial" w:hAnsi="Arial"/>
          <w:sz w:val="22"/>
          <w:szCs w:val="22"/>
        </w:rPr>
      </w:pPr>
    </w:p>
    <w:p w14:paraId="4FDE8CE5" w14:textId="77777777" w:rsidR="004063F4" w:rsidRPr="003A672B" w:rsidRDefault="004063F4" w:rsidP="00170F72">
      <w:pPr>
        <w:spacing w:line="276" w:lineRule="auto"/>
        <w:jc w:val="both"/>
        <w:rPr>
          <w:rFonts w:ascii="Arial" w:hAnsi="Arial"/>
          <w:sz w:val="22"/>
          <w:szCs w:val="22"/>
        </w:rPr>
      </w:pPr>
    </w:p>
    <w:p w14:paraId="6440386F" w14:textId="2E479783" w:rsidR="006A602D" w:rsidRPr="003A672B" w:rsidRDefault="00B35D55" w:rsidP="00170F72">
      <w:pPr>
        <w:pStyle w:val="Loendilik"/>
        <w:numPr>
          <w:ilvl w:val="0"/>
          <w:numId w:val="1"/>
        </w:numPr>
        <w:spacing w:after="0"/>
        <w:ind w:left="567" w:hanging="567"/>
        <w:jc w:val="both"/>
        <w:rPr>
          <w:rFonts w:ascii="Arial" w:eastAsia="Times New Roman" w:hAnsi="Arial" w:cs="Arial"/>
          <w:b/>
        </w:rPr>
      </w:pPr>
      <w:r w:rsidRPr="003A672B">
        <w:rPr>
          <w:rFonts w:ascii="Arial" w:eastAsia="Times New Roman" w:hAnsi="Arial" w:cs="Arial"/>
          <w:b/>
        </w:rPr>
        <w:t>OODATAV TULEMUS</w:t>
      </w:r>
    </w:p>
    <w:p w14:paraId="5C320016" w14:textId="579F85A1" w:rsidR="00CB20B8" w:rsidRPr="003A672B" w:rsidRDefault="00B35D55" w:rsidP="00170F72">
      <w:pPr>
        <w:spacing w:line="276" w:lineRule="auto"/>
        <w:jc w:val="both"/>
        <w:rPr>
          <w:rFonts w:ascii="Arial" w:hAnsi="Arial"/>
          <w:sz w:val="22"/>
          <w:szCs w:val="22"/>
        </w:rPr>
      </w:pPr>
      <w:r w:rsidRPr="003A672B">
        <w:rPr>
          <w:rFonts w:ascii="Arial" w:hAnsi="Arial"/>
          <w:sz w:val="22"/>
          <w:szCs w:val="22"/>
        </w:rPr>
        <w:t>Hankelepingu</w:t>
      </w:r>
      <w:r w:rsidR="00800C37" w:rsidRPr="003A672B">
        <w:rPr>
          <w:rFonts w:ascii="Arial" w:hAnsi="Arial"/>
          <w:sz w:val="22"/>
          <w:szCs w:val="22"/>
        </w:rPr>
        <w:t>te</w:t>
      </w:r>
      <w:r w:rsidRPr="003A672B">
        <w:rPr>
          <w:rFonts w:ascii="Arial" w:hAnsi="Arial"/>
          <w:sz w:val="22"/>
          <w:szCs w:val="22"/>
        </w:rPr>
        <w:t xml:space="preserve"> täitmise tulemusena on</w:t>
      </w:r>
      <w:r w:rsidR="00CB20B8" w:rsidRPr="003A672B">
        <w:rPr>
          <w:rFonts w:ascii="Arial" w:hAnsi="Arial"/>
          <w:sz w:val="22"/>
          <w:szCs w:val="22"/>
        </w:rPr>
        <w:t>:</w:t>
      </w:r>
    </w:p>
    <w:p w14:paraId="28A325B3" w14:textId="75C6E28C" w:rsidR="001F55D4" w:rsidRPr="003A672B" w:rsidRDefault="00FD6EA5" w:rsidP="00170F72">
      <w:pPr>
        <w:pStyle w:val="Loendilik"/>
        <w:numPr>
          <w:ilvl w:val="1"/>
          <w:numId w:val="28"/>
        </w:numPr>
        <w:ind w:left="567" w:hanging="567"/>
        <w:jc w:val="both"/>
        <w:rPr>
          <w:rFonts w:ascii="Arial" w:hAnsi="Arial" w:cs="Arial"/>
        </w:rPr>
      </w:pPr>
      <w:r w:rsidRPr="003A672B">
        <w:rPr>
          <w:rFonts w:ascii="Arial" w:hAnsi="Arial" w:cs="Arial"/>
        </w:rPr>
        <w:t xml:space="preserve">koostöös </w:t>
      </w:r>
      <w:r w:rsidR="00BC4F2B" w:rsidRPr="003A672B">
        <w:rPr>
          <w:rFonts w:ascii="Arial" w:hAnsi="Arial" w:cs="Arial"/>
        </w:rPr>
        <w:t>h</w:t>
      </w:r>
      <w:r w:rsidRPr="003A672B">
        <w:rPr>
          <w:rFonts w:ascii="Arial" w:hAnsi="Arial" w:cs="Arial"/>
        </w:rPr>
        <w:t>ankijaga valminud psüühikahäire ja intellektipuudega vanemaga perelepitusteenusel töötamiseks ettevalmistava täienduskoolituse kirjeldus, mis sisaldab koolituse sisukirjeldust, ülevaadet koolitajatest, moodulite põhist õppemeetodite kirjeldust ja ülevaadet koolituse õppematerjalidest ja ajakavast;</w:t>
      </w:r>
    </w:p>
    <w:p w14:paraId="08660ECD" w14:textId="69D3C4C9" w:rsidR="001F55D4" w:rsidRPr="003A672B" w:rsidRDefault="00FD6EA5" w:rsidP="00170F72">
      <w:pPr>
        <w:pStyle w:val="Loendilik"/>
        <w:numPr>
          <w:ilvl w:val="1"/>
          <w:numId w:val="28"/>
        </w:numPr>
        <w:ind w:left="567" w:hanging="567"/>
        <w:jc w:val="both"/>
        <w:rPr>
          <w:rFonts w:ascii="Arial" w:hAnsi="Arial" w:cs="Arial"/>
        </w:rPr>
      </w:pPr>
      <w:r w:rsidRPr="003A672B">
        <w:rPr>
          <w:rFonts w:ascii="Arial" w:hAnsi="Arial" w:cs="Arial"/>
        </w:rPr>
        <w:t xml:space="preserve">koostöös </w:t>
      </w:r>
      <w:r w:rsidR="00BC4F2B" w:rsidRPr="003A672B">
        <w:rPr>
          <w:rFonts w:ascii="Arial" w:hAnsi="Arial" w:cs="Arial"/>
        </w:rPr>
        <w:t>h</w:t>
      </w:r>
      <w:r w:rsidRPr="003A672B">
        <w:rPr>
          <w:rFonts w:ascii="Arial" w:hAnsi="Arial" w:cs="Arial"/>
        </w:rPr>
        <w:t>ankijaga koondatud</w:t>
      </w:r>
      <w:r w:rsidR="00800C37" w:rsidRPr="003A672B">
        <w:rPr>
          <w:rFonts w:ascii="Arial" w:hAnsi="Arial" w:cs="Arial"/>
        </w:rPr>
        <w:t xml:space="preserve"> riiklikele perelepitajatele vajalikku ettevalmistust tagav ning töötamise aluseks olev juhendmaterjal (vastavalt mooduli(te) teema</w:t>
      </w:r>
      <w:r w:rsidRPr="003A672B">
        <w:rPr>
          <w:rFonts w:ascii="Arial" w:hAnsi="Arial" w:cs="Arial"/>
        </w:rPr>
        <w:t>(de)</w:t>
      </w:r>
      <w:proofErr w:type="spellStart"/>
      <w:r w:rsidR="00800C37" w:rsidRPr="003A672B">
        <w:rPr>
          <w:rFonts w:ascii="Arial" w:hAnsi="Arial" w:cs="Arial"/>
        </w:rPr>
        <w:t>le</w:t>
      </w:r>
      <w:proofErr w:type="spellEnd"/>
      <w:r w:rsidR="00800C37" w:rsidRPr="003A672B">
        <w:rPr>
          <w:rFonts w:ascii="Arial" w:hAnsi="Arial" w:cs="Arial"/>
        </w:rPr>
        <w:t>)</w:t>
      </w:r>
      <w:r w:rsidRPr="003A672B">
        <w:rPr>
          <w:rFonts w:ascii="Arial" w:hAnsi="Arial" w:cs="Arial"/>
        </w:rPr>
        <w:t>;</w:t>
      </w:r>
    </w:p>
    <w:p w14:paraId="168B81CC" w14:textId="77777777" w:rsidR="001F55D4" w:rsidRPr="003A672B" w:rsidRDefault="00800C37" w:rsidP="00170F72">
      <w:pPr>
        <w:pStyle w:val="Loendilik"/>
        <w:numPr>
          <w:ilvl w:val="1"/>
          <w:numId w:val="28"/>
        </w:numPr>
        <w:ind w:left="567" w:hanging="567"/>
        <w:jc w:val="both"/>
        <w:rPr>
          <w:rFonts w:ascii="Arial" w:hAnsi="Arial" w:cs="Arial"/>
        </w:rPr>
      </w:pPr>
      <w:r w:rsidRPr="003A672B">
        <w:rPr>
          <w:rFonts w:ascii="Arial" w:hAnsi="Arial" w:cs="Arial"/>
        </w:rPr>
        <w:t>läbi viidud</w:t>
      </w:r>
      <w:r w:rsidR="00FD6EA5" w:rsidRPr="003A672B">
        <w:rPr>
          <w:rFonts w:ascii="Arial" w:hAnsi="Arial" w:cs="Arial"/>
        </w:rPr>
        <w:t xml:space="preserve"> täismahus</w:t>
      </w:r>
      <w:r w:rsidRPr="003A672B">
        <w:rPr>
          <w:rFonts w:ascii="Arial" w:hAnsi="Arial" w:cs="Arial"/>
        </w:rPr>
        <w:t xml:space="preserve"> </w:t>
      </w:r>
      <w:r w:rsidR="00FD6EA5" w:rsidRPr="003A672B">
        <w:rPr>
          <w:rFonts w:ascii="Arial" w:hAnsi="Arial" w:cs="Arial"/>
        </w:rPr>
        <w:t>täienduskoolitus</w:t>
      </w:r>
      <w:r w:rsidRPr="003A672B">
        <w:rPr>
          <w:rFonts w:ascii="Arial" w:hAnsi="Arial" w:cs="Arial"/>
        </w:rPr>
        <w:t xml:space="preserve"> kahes koolitusgrupis;</w:t>
      </w:r>
    </w:p>
    <w:p w14:paraId="52513B1F" w14:textId="0ACB6976" w:rsidR="001F55D4" w:rsidRPr="003A672B" w:rsidRDefault="00800C37" w:rsidP="00170F72">
      <w:pPr>
        <w:pStyle w:val="Loendilik"/>
        <w:numPr>
          <w:ilvl w:val="1"/>
          <w:numId w:val="28"/>
        </w:numPr>
        <w:ind w:left="567" w:hanging="567"/>
        <w:jc w:val="both"/>
        <w:rPr>
          <w:rFonts w:ascii="Arial" w:hAnsi="Arial" w:cs="Arial"/>
        </w:rPr>
      </w:pPr>
      <w:r w:rsidRPr="003A672B">
        <w:rPr>
          <w:rFonts w:ascii="Arial" w:hAnsi="Arial" w:cs="Arial"/>
        </w:rPr>
        <w:t xml:space="preserve">koostöös </w:t>
      </w:r>
      <w:r w:rsidR="00BC4F2B" w:rsidRPr="003A672B">
        <w:rPr>
          <w:rFonts w:ascii="Arial" w:hAnsi="Arial" w:cs="Arial"/>
        </w:rPr>
        <w:t>h</w:t>
      </w:r>
      <w:r w:rsidR="00FD6EA5" w:rsidRPr="003A672B">
        <w:rPr>
          <w:rFonts w:ascii="Arial" w:hAnsi="Arial" w:cs="Arial"/>
        </w:rPr>
        <w:t>ankijaga</w:t>
      </w:r>
      <w:r w:rsidRPr="003A672B">
        <w:rPr>
          <w:rFonts w:ascii="Arial" w:hAnsi="Arial" w:cs="Arial"/>
        </w:rPr>
        <w:t xml:space="preserve"> viidud läbi esimese koolitusgrupi järgselt täienduskoolituse vahehindamine</w:t>
      </w:r>
      <w:r w:rsidR="00FD6EA5" w:rsidRPr="003A672B">
        <w:rPr>
          <w:rFonts w:ascii="Arial" w:hAnsi="Arial" w:cs="Arial"/>
        </w:rPr>
        <w:t>;</w:t>
      </w:r>
    </w:p>
    <w:p w14:paraId="3D06C951" w14:textId="46D23EE6" w:rsidR="002A2806" w:rsidRPr="003A672B" w:rsidRDefault="00306231" w:rsidP="00170F72">
      <w:pPr>
        <w:pStyle w:val="Loendilik"/>
        <w:numPr>
          <w:ilvl w:val="1"/>
          <w:numId w:val="28"/>
        </w:numPr>
        <w:ind w:left="567" w:hanging="567"/>
        <w:jc w:val="both"/>
        <w:rPr>
          <w:rFonts w:ascii="Arial" w:hAnsi="Arial" w:cs="Arial"/>
        </w:rPr>
      </w:pPr>
      <w:r w:rsidRPr="003A672B">
        <w:rPr>
          <w:rFonts w:ascii="Arial" w:hAnsi="Arial" w:cs="Arial"/>
        </w:rPr>
        <w:t xml:space="preserve">koolitusel osalenud </w:t>
      </w:r>
      <w:r w:rsidR="00CB20B8" w:rsidRPr="003A672B">
        <w:rPr>
          <w:rFonts w:ascii="Arial" w:hAnsi="Arial" w:cs="Arial"/>
        </w:rPr>
        <w:t xml:space="preserve">perelepitajatel ja koordinaatoritel </w:t>
      </w:r>
      <w:r w:rsidR="009E4417" w:rsidRPr="003A672B">
        <w:rPr>
          <w:rFonts w:ascii="Arial" w:hAnsi="Arial" w:cs="Arial"/>
        </w:rPr>
        <w:t xml:space="preserve">on </w:t>
      </w:r>
      <w:r w:rsidR="00CB20B8" w:rsidRPr="003A672B">
        <w:rPr>
          <w:rFonts w:ascii="Arial" w:hAnsi="Arial" w:cs="Arial"/>
        </w:rPr>
        <w:t>vajalik ettevalmistus töötamaks psüühikahäire ja intellektipuudega vanemaga perelepituses</w:t>
      </w:r>
      <w:r w:rsidR="009E4417" w:rsidRPr="003A672B">
        <w:rPr>
          <w:rFonts w:ascii="Arial" w:hAnsi="Arial" w:cs="Arial"/>
        </w:rPr>
        <w:t>.</w:t>
      </w:r>
    </w:p>
    <w:p w14:paraId="0AC3C916" w14:textId="77777777" w:rsidR="001D6257" w:rsidRPr="003A672B" w:rsidRDefault="001D6257" w:rsidP="00170F72">
      <w:pPr>
        <w:pStyle w:val="Loendilik"/>
        <w:ind w:left="709"/>
        <w:jc w:val="both"/>
        <w:rPr>
          <w:rFonts w:ascii="Arial" w:hAnsi="Arial" w:cs="Arial"/>
        </w:rPr>
      </w:pPr>
    </w:p>
    <w:bookmarkEnd w:id="1"/>
    <w:p w14:paraId="3C3C46F1" w14:textId="19F0BCD5" w:rsidR="009F4869" w:rsidRPr="003A672B" w:rsidRDefault="009F4869" w:rsidP="00170F72">
      <w:pPr>
        <w:pStyle w:val="Loendilik"/>
        <w:numPr>
          <w:ilvl w:val="0"/>
          <w:numId w:val="1"/>
        </w:numPr>
        <w:ind w:left="567" w:hanging="567"/>
        <w:jc w:val="both"/>
        <w:rPr>
          <w:rFonts w:ascii="Arial" w:eastAsia="Times New Roman" w:hAnsi="Arial" w:cs="Arial"/>
          <w:b/>
        </w:rPr>
      </w:pPr>
      <w:r w:rsidRPr="003A672B">
        <w:rPr>
          <w:rFonts w:ascii="Arial" w:eastAsia="Times New Roman" w:hAnsi="Arial" w:cs="Arial"/>
          <w:b/>
        </w:rPr>
        <w:t>TÄIEND</w:t>
      </w:r>
      <w:r w:rsidR="001073EC" w:rsidRPr="003A672B">
        <w:rPr>
          <w:rFonts w:ascii="Arial" w:eastAsia="Times New Roman" w:hAnsi="Arial" w:cs="Arial"/>
          <w:b/>
        </w:rPr>
        <w:t>US</w:t>
      </w:r>
      <w:r w:rsidRPr="003A672B">
        <w:rPr>
          <w:rFonts w:ascii="Arial" w:eastAsia="Times New Roman" w:hAnsi="Arial" w:cs="Arial"/>
          <w:b/>
        </w:rPr>
        <w:t>KOOLITUSE EESMÄRK</w:t>
      </w:r>
    </w:p>
    <w:bookmarkEnd w:id="0"/>
    <w:p w14:paraId="70715EB1" w14:textId="48AD96CA" w:rsidR="002A2806" w:rsidRPr="003A672B" w:rsidRDefault="0019332B" w:rsidP="00170F72">
      <w:pPr>
        <w:spacing w:line="276" w:lineRule="auto"/>
        <w:jc w:val="both"/>
        <w:rPr>
          <w:rFonts w:ascii="Arial" w:hAnsi="Arial"/>
          <w:sz w:val="22"/>
          <w:szCs w:val="22"/>
        </w:rPr>
      </w:pPr>
      <w:r w:rsidRPr="003A672B">
        <w:rPr>
          <w:rFonts w:ascii="Arial" w:hAnsi="Arial"/>
          <w:sz w:val="22"/>
          <w:szCs w:val="22"/>
        </w:rPr>
        <w:t>Koolituse läbinud osaleja mõistab psüühikahäire või intellektipuudega vanema eripärasid ning oskab perelepitust psüühikahäire ja intellektipuudega vanemaga läbi viia.</w:t>
      </w:r>
    </w:p>
    <w:p w14:paraId="467EAB62" w14:textId="77777777" w:rsidR="0019332B" w:rsidRPr="003A672B" w:rsidRDefault="0019332B" w:rsidP="00170F72">
      <w:pPr>
        <w:spacing w:line="276" w:lineRule="auto"/>
        <w:jc w:val="both"/>
        <w:rPr>
          <w:rFonts w:ascii="Arial" w:hAnsi="Arial"/>
          <w:sz w:val="22"/>
          <w:szCs w:val="22"/>
        </w:rPr>
      </w:pPr>
    </w:p>
    <w:p w14:paraId="1C405150" w14:textId="6E637C05" w:rsidR="00633744" w:rsidRPr="003A672B" w:rsidRDefault="00633744" w:rsidP="00170F72">
      <w:pPr>
        <w:pStyle w:val="Loendilik"/>
        <w:numPr>
          <w:ilvl w:val="0"/>
          <w:numId w:val="1"/>
        </w:numPr>
        <w:ind w:left="567" w:hanging="567"/>
        <w:jc w:val="both"/>
        <w:rPr>
          <w:rFonts w:ascii="Arial" w:eastAsia="Times New Roman" w:hAnsi="Arial" w:cs="Arial"/>
          <w:b/>
        </w:rPr>
      </w:pPr>
      <w:r w:rsidRPr="003A672B">
        <w:rPr>
          <w:rFonts w:ascii="Arial" w:eastAsia="Times New Roman" w:hAnsi="Arial" w:cs="Arial"/>
          <w:b/>
        </w:rPr>
        <w:t>SIHTGRUPP</w:t>
      </w:r>
    </w:p>
    <w:p w14:paraId="2B8B6384" w14:textId="1E8D3D90" w:rsidR="008702E3" w:rsidRPr="003A672B" w:rsidRDefault="00633744" w:rsidP="00170F72">
      <w:pPr>
        <w:spacing w:line="276" w:lineRule="auto"/>
        <w:jc w:val="both"/>
        <w:rPr>
          <w:rFonts w:ascii="Arial" w:hAnsi="Arial"/>
          <w:sz w:val="22"/>
          <w:szCs w:val="22"/>
        </w:rPr>
      </w:pPr>
      <w:r w:rsidRPr="003A672B">
        <w:rPr>
          <w:rFonts w:ascii="Arial" w:hAnsi="Arial"/>
          <w:sz w:val="22"/>
          <w:szCs w:val="22"/>
        </w:rPr>
        <w:t>Riikliku perelepitusteenuse osutajad</w:t>
      </w:r>
      <w:r w:rsidR="00800C37" w:rsidRPr="003A672B">
        <w:rPr>
          <w:rFonts w:ascii="Arial" w:hAnsi="Arial"/>
          <w:sz w:val="22"/>
          <w:szCs w:val="22"/>
        </w:rPr>
        <w:t xml:space="preserve"> (</w:t>
      </w:r>
      <w:r w:rsidR="00C73F2D" w:rsidRPr="003A672B">
        <w:rPr>
          <w:rFonts w:ascii="Arial" w:hAnsi="Arial"/>
          <w:sz w:val="22"/>
          <w:szCs w:val="22"/>
        </w:rPr>
        <w:t>0</w:t>
      </w:r>
      <w:r w:rsidR="00800C37" w:rsidRPr="003A672B">
        <w:rPr>
          <w:rFonts w:ascii="Arial" w:hAnsi="Arial"/>
          <w:sz w:val="22"/>
          <w:szCs w:val="22"/>
        </w:rPr>
        <w:t>1.01.2024 seisuga 34 lepingulist partnerit)</w:t>
      </w:r>
      <w:r w:rsidRPr="003A672B">
        <w:rPr>
          <w:rFonts w:ascii="Arial" w:hAnsi="Arial"/>
          <w:sz w:val="22"/>
          <w:szCs w:val="22"/>
        </w:rPr>
        <w:t xml:space="preserve"> Sotsiaalkindlustusameti perelepitusteenuse koordinaatorid</w:t>
      </w:r>
      <w:r w:rsidR="00DD697F" w:rsidRPr="003A672B">
        <w:rPr>
          <w:rFonts w:ascii="Arial" w:hAnsi="Arial"/>
          <w:sz w:val="22"/>
          <w:szCs w:val="22"/>
        </w:rPr>
        <w:t xml:space="preserve"> (</w:t>
      </w:r>
      <w:r w:rsidR="00C73F2D" w:rsidRPr="003A672B">
        <w:rPr>
          <w:rFonts w:ascii="Arial" w:hAnsi="Arial"/>
          <w:sz w:val="22"/>
          <w:szCs w:val="22"/>
        </w:rPr>
        <w:t>0</w:t>
      </w:r>
      <w:r w:rsidR="00DD697F" w:rsidRPr="003A672B">
        <w:rPr>
          <w:rFonts w:ascii="Arial" w:hAnsi="Arial"/>
          <w:sz w:val="22"/>
          <w:szCs w:val="22"/>
        </w:rPr>
        <w:t>1.01.2024 seisuga 6 koordinaatorit ja 1 juhtivkoordinaator).</w:t>
      </w:r>
    </w:p>
    <w:p w14:paraId="5366C4EB" w14:textId="77777777" w:rsidR="00633744" w:rsidRPr="003A672B" w:rsidRDefault="00633744" w:rsidP="00170F72">
      <w:pPr>
        <w:spacing w:line="276" w:lineRule="auto"/>
        <w:jc w:val="both"/>
        <w:rPr>
          <w:rFonts w:ascii="Arial" w:hAnsi="Arial"/>
          <w:sz w:val="22"/>
          <w:szCs w:val="22"/>
        </w:rPr>
      </w:pPr>
    </w:p>
    <w:p w14:paraId="215903BC" w14:textId="7DA26757" w:rsidR="00633744" w:rsidRPr="003A672B" w:rsidRDefault="00A817C1" w:rsidP="00170F72">
      <w:pPr>
        <w:pStyle w:val="Loendilik"/>
        <w:numPr>
          <w:ilvl w:val="0"/>
          <w:numId w:val="1"/>
        </w:numPr>
        <w:ind w:left="567" w:hanging="567"/>
        <w:jc w:val="both"/>
        <w:rPr>
          <w:rFonts w:ascii="Arial" w:eastAsia="Times New Roman" w:hAnsi="Arial" w:cs="Arial"/>
          <w:b/>
        </w:rPr>
      </w:pPr>
      <w:r w:rsidRPr="003A672B">
        <w:rPr>
          <w:rFonts w:ascii="Arial" w:eastAsia="Times New Roman" w:hAnsi="Arial" w:cs="Arial"/>
          <w:b/>
        </w:rPr>
        <w:t>TÄIENDUSKOOLITUSE</w:t>
      </w:r>
      <w:r w:rsidR="00633744" w:rsidRPr="003A672B">
        <w:rPr>
          <w:rFonts w:ascii="Arial" w:eastAsia="Times New Roman" w:hAnsi="Arial" w:cs="Arial"/>
          <w:b/>
        </w:rPr>
        <w:t xml:space="preserve"> KIRJELDUS JA MAHT</w:t>
      </w:r>
    </w:p>
    <w:p w14:paraId="6C2791A9" w14:textId="7F344E01" w:rsidR="00EA5C18" w:rsidRPr="003A672B" w:rsidRDefault="00EA5C18" w:rsidP="00170F72">
      <w:pPr>
        <w:spacing w:line="276" w:lineRule="auto"/>
        <w:jc w:val="both"/>
        <w:rPr>
          <w:rFonts w:ascii="Arial" w:hAnsi="Arial"/>
          <w:bCs/>
          <w:sz w:val="22"/>
          <w:szCs w:val="22"/>
        </w:rPr>
      </w:pPr>
      <w:r w:rsidRPr="003A672B">
        <w:rPr>
          <w:rFonts w:ascii="Arial" w:hAnsi="Arial"/>
          <w:bCs/>
          <w:sz w:val="22"/>
          <w:szCs w:val="22"/>
        </w:rPr>
        <w:t>Täienduskoolitus moodustab eesmärgistatult ja sobivate õpimeetodite abil terviku ning annab õppijale psüühikahäire ja intellektipuudega vanemaga töötamiseks praktilised tööriistad.</w:t>
      </w:r>
      <w:r w:rsidR="001D6257" w:rsidRPr="003A672B">
        <w:rPr>
          <w:rFonts w:ascii="Arial" w:hAnsi="Arial"/>
          <w:bCs/>
          <w:sz w:val="22"/>
          <w:szCs w:val="22"/>
        </w:rPr>
        <w:t xml:space="preserve"> </w:t>
      </w:r>
    </w:p>
    <w:p w14:paraId="1934ECDE" w14:textId="77777777" w:rsidR="00871534" w:rsidRPr="003A672B" w:rsidRDefault="00871534" w:rsidP="00170F72">
      <w:pPr>
        <w:spacing w:line="276" w:lineRule="auto"/>
        <w:jc w:val="both"/>
        <w:rPr>
          <w:rFonts w:ascii="Arial" w:hAnsi="Arial"/>
          <w:sz w:val="22"/>
          <w:szCs w:val="22"/>
        </w:rPr>
      </w:pPr>
    </w:p>
    <w:p w14:paraId="6766AC6C" w14:textId="2C0E73AB" w:rsidR="00EA5C18" w:rsidRPr="003A672B" w:rsidRDefault="00EA5C18" w:rsidP="00170F72">
      <w:pPr>
        <w:spacing w:line="276" w:lineRule="auto"/>
        <w:jc w:val="both"/>
        <w:rPr>
          <w:rFonts w:ascii="Arial" w:hAnsi="Arial"/>
          <w:b/>
          <w:bCs/>
          <w:sz w:val="22"/>
          <w:szCs w:val="22"/>
        </w:rPr>
      </w:pPr>
      <w:r w:rsidRPr="00340576">
        <w:rPr>
          <w:rFonts w:ascii="Arial" w:hAnsi="Arial"/>
          <w:sz w:val="22"/>
          <w:szCs w:val="22"/>
        </w:rPr>
        <w:t>5.1</w:t>
      </w:r>
      <w:r w:rsidRPr="003A672B">
        <w:rPr>
          <w:rFonts w:ascii="Arial" w:hAnsi="Arial"/>
          <w:b/>
          <w:bCs/>
          <w:sz w:val="22"/>
          <w:szCs w:val="22"/>
        </w:rPr>
        <w:t xml:space="preserve"> Täienduskoolituse</w:t>
      </w:r>
      <w:r w:rsidR="00CC1F53" w:rsidRPr="003A672B">
        <w:rPr>
          <w:rFonts w:ascii="Arial" w:hAnsi="Arial"/>
          <w:b/>
          <w:bCs/>
          <w:sz w:val="22"/>
          <w:szCs w:val="22"/>
        </w:rPr>
        <w:t xml:space="preserve"> maht ja</w:t>
      </w:r>
      <w:r w:rsidRPr="003A672B">
        <w:rPr>
          <w:rFonts w:ascii="Arial" w:hAnsi="Arial"/>
          <w:b/>
          <w:bCs/>
          <w:sz w:val="22"/>
          <w:szCs w:val="22"/>
        </w:rPr>
        <w:t xml:space="preserve"> moodulid</w:t>
      </w:r>
    </w:p>
    <w:p w14:paraId="40F98547" w14:textId="2B2AD34D" w:rsidR="002A2806" w:rsidRPr="003A672B" w:rsidRDefault="00635FEF" w:rsidP="00170F72">
      <w:pPr>
        <w:spacing w:line="276" w:lineRule="auto"/>
        <w:jc w:val="both"/>
        <w:rPr>
          <w:rFonts w:ascii="Arial" w:hAnsi="Arial"/>
          <w:sz w:val="22"/>
          <w:szCs w:val="22"/>
        </w:rPr>
      </w:pPr>
      <w:r w:rsidRPr="003A672B">
        <w:rPr>
          <w:rFonts w:ascii="Arial" w:hAnsi="Arial"/>
          <w:sz w:val="22"/>
          <w:szCs w:val="22"/>
        </w:rPr>
        <w:t xml:space="preserve">2024. aastal viiakse läbi täismahus täienduskoolitus kahes eestikeelses grupis. Ühe </w:t>
      </w:r>
      <w:r w:rsidR="00871534" w:rsidRPr="003A672B">
        <w:rPr>
          <w:rFonts w:ascii="Arial" w:hAnsi="Arial"/>
          <w:sz w:val="22"/>
          <w:szCs w:val="22"/>
        </w:rPr>
        <w:t>koolitus</w:t>
      </w:r>
      <w:r w:rsidRPr="003A672B">
        <w:rPr>
          <w:rFonts w:ascii="Arial" w:hAnsi="Arial"/>
          <w:sz w:val="22"/>
          <w:szCs w:val="22"/>
        </w:rPr>
        <w:t>grupi</w:t>
      </w:r>
      <w:r w:rsidR="00825F27" w:rsidRPr="003A672B">
        <w:rPr>
          <w:rFonts w:ascii="Arial" w:hAnsi="Arial"/>
          <w:sz w:val="22"/>
          <w:szCs w:val="22"/>
        </w:rPr>
        <w:t xml:space="preserve"> täpne</w:t>
      </w:r>
      <w:r w:rsidRPr="003A672B">
        <w:rPr>
          <w:rFonts w:ascii="Arial" w:hAnsi="Arial"/>
          <w:sz w:val="22"/>
          <w:szCs w:val="22"/>
        </w:rPr>
        <w:t xml:space="preserve"> suurus </w:t>
      </w:r>
      <w:r w:rsidR="00871534" w:rsidRPr="003A672B">
        <w:rPr>
          <w:rFonts w:ascii="Arial" w:hAnsi="Arial"/>
          <w:sz w:val="22"/>
          <w:szCs w:val="22"/>
        </w:rPr>
        <w:t xml:space="preserve">sõltub koolitusgrupi täituvusest, mis selgub hankemenetluse järgselt ning </w:t>
      </w:r>
      <w:r w:rsidRPr="003A672B">
        <w:rPr>
          <w:rFonts w:ascii="Arial" w:hAnsi="Arial"/>
          <w:sz w:val="22"/>
          <w:szCs w:val="22"/>
        </w:rPr>
        <w:t>on eelduslikult</w:t>
      </w:r>
      <w:r w:rsidR="00871534" w:rsidRPr="003A672B">
        <w:rPr>
          <w:rFonts w:ascii="Arial" w:hAnsi="Arial"/>
          <w:sz w:val="22"/>
          <w:szCs w:val="22"/>
        </w:rPr>
        <w:t xml:space="preserve"> u</w:t>
      </w:r>
      <w:r w:rsidRPr="003A672B">
        <w:rPr>
          <w:rFonts w:ascii="Arial" w:hAnsi="Arial"/>
          <w:sz w:val="22"/>
          <w:szCs w:val="22"/>
        </w:rPr>
        <w:t xml:space="preserve"> 20 inimest. </w:t>
      </w:r>
      <w:r w:rsidR="00EA5C18" w:rsidRPr="003A672B">
        <w:rPr>
          <w:rFonts w:ascii="Arial" w:hAnsi="Arial"/>
          <w:sz w:val="22"/>
          <w:szCs w:val="22"/>
        </w:rPr>
        <w:t>Täienduskoolituse maht on 60 akadeemilist tundi ning koosneb viiest</w:t>
      </w:r>
      <w:r w:rsidR="00CC1F53" w:rsidRPr="003A672B">
        <w:rPr>
          <w:rFonts w:ascii="Arial" w:hAnsi="Arial"/>
          <w:sz w:val="22"/>
          <w:szCs w:val="22"/>
        </w:rPr>
        <w:t xml:space="preserve"> alljärgnevast</w:t>
      </w:r>
      <w:r w:rsidR="00EA5C18" w:rsidRPr="003A672B">
        <w:rPr>
          <w:rFonts w:ascii="Arial" w:hAnsi="Arial"/>
          <w:sz w:val="22"/>
          <w:szCs w:val="22"/>
        </w:rPr>
        <w:t xml:space="preserve"> moodulist</w:t>
      </w:r>
      <w:r w:rsidR="00CC1F53" w:rsidRPr="003A672B">
        <w:rPr>
          <w:rFonts w:ascii="Arial" w:hAnsi="Arial"/>
          <w:sz w:val="22"/>
          <w:szCs w:val="22"/>
        </w:rPr>
        <w:t xml:space="preserve">, millele võib </w:t>
      </w:r>
      <w:r w:rsidR="00C73F2D" w:rsidRPr="003A672B">
        <w:rPr>
          <w:rFonts w:ascii="Arial" w:hAnsi="Arial"/>
          <w:sz w:val="22"/>
          <w:szCs w:val="22"/>
        </w:rPr>
        <w:t xml:space="preserve">edukas </w:t>
      </w:r>
      <w:r w:rsidR="00CC1F53" w:rsidRPr="003A672B">
        <w:rPr>
          <w:rFonts w:ascii="Arial" w:hAnsi="Arial"/>
          <w:sz w:val="22"/>
          <w:szCs w:val="22"/>
        </w:rPr>
        <w:t>pakkuja esitada täiendavaid ettepanekuid.</w:t>
      </w:r>
    </w:p>
    <w:p w14:paraId="2FB2A1D7" w14:textId="77777777" w:rsidR="00AA69A1" w:rsidRPr="003A672B" w:rsidRDefault="00AA69A1" w:rsidP="00170F72">
      <w:pPr>
        <w:spacing w:line="276" w:lineRule="auto"/>
        <w:jc w:val="both"/>
        <w:rPr>
          <w:rFonts w:ascii="Arial" w:hAnsi="Arial"/>
          <w:sz w:val="22"/>
          <w:szCs w:val="22"/>
        </w:rPr>
      </w:pPr>
    </w:p>
    <w:p w14:paraId="3F7AC4AB" w14:textId="77777777" w:rsidR="002A2806" w:rsidRPr="003A672B" w:rsidRDefault="002A2806" w:rsidP="00170F72">
      <w:pPr>
        <w:spacing w:line="276" w:lineRule="auto"/>
        <w:jc w:val="both"/>
        <w:rPr>
          <w:rFonts w:ascii="Arial" w:hAnsi="Arial"/>
          <w:bCs/>
          <w:sz w:val="22"/>
          <w:szCs w:val="22"/>
        </w:rPr>
      </w:pPr>
      <w:r w:rsidRPr="003A672B">
        <w:rPr>
          <w:rFonts w:ascii="Arial" w:hAnsi="Arial"/>
          <w:b/>
          <w:sz w:val="22"/>
          <w:szCs w:val="22"/>
        </w:rPr>
        <w:t>I moodul:</w:t>
      </w:r>
      <w:r w:rsidRPr="003A672B">
        <w:rPr>
          <w:rFonts w:ascii="Arial" w:hAnsi="Arial"/>
          <w:bCs/>
          <w:sz w:val="22"/>
          <w:szCs w:val="22"/>
        </w:rPr>
        <w:t xml:space="preserve"> Psüühikahäire ja intellektipuue – müüdid, eelarvamused ja peamised tekkepõhjused. </w:t>
      </w:r>
    </w:p>
    <w:p w14:paraId="6217609C" w14:textId="3A768151" w:rsidR="002A2806" w:rsidRPr="003A672B" w:rsidRDefault="002A2806" w:rsidP="00170F72">
      <w:pPr>
        <w:spacing w:line="276" w:lineRule="auto"/>
        <w:jc w:val="both"/>
        <w:rPr>
          <w:rFonts w:ascii="Arial" w:hAnsi="Arial"/>
          <w:bCs/>
          <w:sz w:val="22"/>
          <w:szCs w:val="22"/>
        </w:rPr>
      </w:pPr>
      <w:r w:rsidRPr="003A672B">
        <w:rPr>
          <w:rFonts w:ascii="Arial" w:hAnsi="Arial"/>
          <w:b/>
          <w:sz w:val="22"/>
          <w:szCs w:val="22"/>
        </w:rPr>
        <w:t>Maht:</w:t>
      </w:r>
      <w:r w:rsidRPr="003A672B">
        <w:rPr>
          <w:rFonts w:ascii="Arial" w:hAnsi="Arial"/>
          <w:bCs/>
          <w:sz w:val="22"/>
          <w:szCs w:val="22"/>
        </w:rPr>
        <w:t xml:space="preserve"> 8 akadeemilist tundi.</w:t>
      </w:r>
    </w:p>
    <w:p w14:paraId="35E229CC" w14:textId="679C6C28" w:rsidR="002A2806" w:rsidRPr="003A672B" w:rsidRDefault="002A2806" w:rsidP="00170F72">
      <w:pPr>
        <w:pStyle w:val="Loendilik"/>
        <w:numPr>
          <w:ilvl w:val="0"/>
          <w:numId w:val="24"/>
        </w:numPr>
        <w:jc w:val="both"/>
        <w:rPr>
          <w:rFonts w:ascii="Arial" w:hAnsi="Arial" w:cs="Arial"/>
          <w:bCs/>
        </w:rPr>
      </w:pPr>
      <w:r w:rsidRPr="003A672B">
        <w:rPr>
          <w:rFonts w:ascii="Arial" w:hAnsi="Arial" w:cs="Arial"/>
          <w:bCs/>
        </w:rPr>
        <w:t>Psüühikahäire ja intellektipuude olemus, erinevused.</w:t>
      </w:r>
    </w:p>
    <w:p w14:paraId="406A4AE1" w14:textId="090E95EE" w:rsidR="002A2806" w:rsidRPr="003A672B" w:rsidRDefault="002A2806" w:rsidP="00170F72">
      <w:pPr>
        <w:pStyle w:val="Loendilik"/>
        <w:numPr>
          <w:ilvl w:val="0"/>
          <w:numId w:val="24"/>
        </w:numPr>
        <w:jc w:val="both"/>
        <w:rPr>
          <w:rFonts w:ascii="Arial" w:hAnsi="Arial" w:cs="Arial"/>
          <w:bCs/>
        </w:rPr>
      </w:pPr>
      <w:r w:rsidRPr="003A672B">
        <w:rPr>
          <w:rFonts w:ascii="Arial" w:hAnsi="Arial" w:cs="Arial"/>
          <w:bCs/>
        </w:rPr>
        <w:t>Eelarvamused ja müüdid.</w:t>
      </w:r>
    </w:p>
    <w:p w14:paraId="48C7766D" w14:textId="1634B3CF" w:rsidR="002A2806" w:rsidRPr="003A672B" w:rsidRDefault="002A2806" w:rsidP="00170F72">
      <w:pPr>
        <w:pStyle w:val="Loendilik"/>
        <w:numPr>
          <w:ilvl w:val="0"/>
          <w:numId w:val="24"/>
        </w:numPr>
        <w:jc w:val="both"/>
        <w:rPr>
          <w:rFonts w:ascii="Arial" w:hAnsi="Arial" w:cs="Arial"/>
          <w:bCs/>
        </w:rPr>
      </w:pPr>
      <w:r w:rsidRPr="003A672B">
        <w:rPr>
          <w:rFonts w:ascii="Arial" w:hAnsi="Arial" w:cs="Arial"/>
          <w:bCs/>
        </w:rPr>
        <w:t>Peamised tekkepõhjused.</w:t>
      </w:r>
    </w:p>
    <w:p w14:paraId="38A247EC" w14:textId="10D8E850" w:rsidR="002A2806" w:rsidRPr="003A672B" w:rsidRDefault="002A2806" w:rsidP="00170F72">
      <w:pPr>
        <w:pStyle w:val="Loendilik"/>
        <w:numPr>
          <w:ilvl w:val="0"/>
          <w:numId w:val="24"/>
        </w:numPr>
        <w:jc w:val="both"/>
        <w:rPr>
          <w:rFonts w:ascii="Arial" w:hAnsi="Arial" w:cs="Arial"/>
          <w:bCs/>
        </w:rPr>
      </w:pPr>
      <w:r w:rsidRPr="003A672B">
        <w:rPr>
          <w:rFonts w:ascii="Arial" w:hAnsi="Arial" w:cs="Arial"/>
          <w:bCs/>
        </w:rPr>
        <w:t>Traumakogemuse mõju.</w:t>
      </w:r>
    </w:p>
    <w:p w14:paraId="62A910A1" w14:textId="77777777" w:rsidR="00AA69A1" w:rsidRPr="003A672B" w:rsidRDefault="00AA69A1" w:rsidP="00170F72">
      <w:pPr>
        <w:spacing w:line="276" w:lineRule="auto"/>
        <w:jc w:val="both"/>
        <w:rPr>
          <w:rFonts w:ascii="Arial" w:hAnsi="Arial"/>
          <w:b/>
          <w:sz w:val="22"/>
          <w:szCs w:val="22"/>
        </w:rPr>
      </w:pPr>
    </w:p>
    <w:p w14:paraId="44AE0532" w14:textId="5D500A54" w:rsidR="002A2806" w:rsidRPr="003A672B" w:rsidRDefault="002A2806" w:rsidP="00170F72">
      <w:pPr>
        <w:spacing w:line="276" w:lineRule="auto"/>
        <w:jc w:val="both"/>
        <w:rPr>
          <w:rFonts w:ascii="Arial" w:hAnsi="Arial"/>
          <w:bCs/>
          <w:sz w:val="22"/>
          <w:szCs w:val="22"/>
        </w:rPr>
      </w:pPr>
      <w:r w:rsidRPr="003A672B">
        <w:rPr>
          <w:rFonts w:ascii="Arial" w:hAnsi="Arial"/>
          <w:b/>
          <w:sz w:val="22"/>
          <w:szCs w:val="22"/>
        </w:rPr>
        <w:lastRenderedPageBreak/>
        <w:t>II moodul:</w:t>
      </w:r>
      <w:r w:rsidRPr="003A672B">
        <w:rPr>
          <w:rFonts w:ascii="Arial" w:hAnsi="Arial"/>
          <w:bCs/>
          <w:sz w:val="22"/>
          <w:szCs w:val="22"/>
        </w:rPr>
        <w:t xml:space="preserve"> Ülevaade levinumatest psüühikahäiretest ja nende sümptomitest – kuidas neid ära tunda, millised on kaasnevad piirangud ja ressursid.</w:t>
      </w:r>
    </w:p>
    <w:p w14:paraId="18A89378" w14:textId="3FA9F75B" w:rsidR="002A2806" w:rsidRPr="003A672B" w:rsidRDefault="002A2806" w:rsidP="00170F72">
      <w:pPr>
        <w:spacing w:line="276" w:lineRule="auto"/>
        <w:jc w:val="both"/>
        <w:rPr>
          <w:rFonts w:ascii="Arial" w:hAnsi="Arial"/>
          <w:bCs/>
          <w:sz w:val="22"/>
          <w:szCs w:val="22"/>
        </w:rPr>
      </w:pPr>
      <w:r w:rsidRPr="003A672B">
        <w:rPr>
          <w:rFonts w:ascii="Arial" w:hAnsi="Arial"/>
          <w:b/>
          <w:sz w:val="22"/>
          <w:szCs w:val="22"/>
        </w:rPr>
        <w:t>Maht:</w:t>
      </w:r>
      <w:r w:rsidRPr="003A672B">
        <w:rPr>
          <w:rFonts w:ascii="Arial" w:hAnsi="Arial"/>
          <w:bCs/>
          <w:sz w:val="22"/>
          <w:szCs w:val="22"/>
        </w:rPr>
        <w:t xml:space="preserve"> 8 akadeemilist tundi.</w:t>
      </w:r>
    </w:p>
    <w:p w14:paraId="162E1792" w14:textId="14002D83" w:rsidR="002A2806" w:rsidRPr="003A672B" w:rsidRDefault="002A2806" w:rsidP="00170F72">
      <w:pPr>
        <w:pStyle w:val="Loendilik"/>
        <w:numPr>
          <w:ilvl w:val="0"/>
          <w:numId w:val="8"/>
        </w:numPr>
        <w:jc w:val="both"/>
        <w:rPr>
          <w:rFonts w:ascii="Arial" w:hAnsi="Arial" w:cs="Arial"/>
          <w:bCs/>
        </w:rPr>
      </w:pPr>
      <w:r w:rsidRPr="003A672B">
        <w:rPr>
          <w:rFonts w:ascii="Arial" w:hAnsi="Arial" w:cs="Arial"/>
          <w:bCs/>
        </w:rPr>
        <w:t>Peamised psüühikahäired.</w:t>
      </w:r>
    </w:p>
    <w:p w14:paraId="014AFFA1" w14:textId="11FB41D1" w:rsidR="002A2806" w:rsidRPr="003A672B" w:rsidRDefault="002A2806" w:rsidP="00170F72">
      <w:pPr>
        <w:pStyle w:val="Loendilik"/>
        <w:numPr>
          <w:ilvl w:val="0"/>
          <w:numId w:val="8"/>
        </w:numPr>
        <w:jc w:val="both"/>
        <w:rPr>
          <w:rFonts w:ascii="Arial" w:hAnsi="Arial" w:cs="Arial"/>
          <w:bCs/>
        </w:rPr>
      </w:pPr>
      <w:r w:rsidRPr="003A672B">
        <w:rPr>
          <w:rFonts w:ascii="Arial" w:hAnsi="Arial" w:cs="Arial"/>
          <w:bCs/>
        </w:rPr>
        <w:t>Psüühikahäire ja intellektipuudega kaasnevad käitumuslikud, tundmuslikud, kehalised sümptomid jt märgid.</w:t>
      </w:r>
    </w:p>
    <w:p w14:paraId="111DFE03" w14:textId="506B9480" w:rsidR="002A2806" w:rsidRPr="003A672B" w:rsidRDefault="002A2806" w:rsidP="00170F72">
      <w:pPr>
        <w:pStyle w:val="Loendilik"/>
        <w:numPr>
          <w:ilvl w:val="0"/>
          <w:numId w:val="8"/>
        </w:numPr>
        <w:jc w:val="both"/>
        <w:rPr>
          <w:rFonts w:ascii="Arial" w:hAnsi="Arial" w:cs="Arial"/>
          <w:bCs/>
        </w:rPr>
      </w:pPr>
      <w:r w:rsidRPr="003A672B">
        <w:rPr>
          <w:rFonts w:ascii="Arial" w:hAnsi="Arial" w:cs="Arial"/>
          <w:bCs/>
        </w:rPr>
        <w:t>Psüühikahäire ja intellektipuudega kaasnevad piirangud.</w:t>
      </w:r>
    </w:p>
    <w:p w14:paraId="2DBEFA8B" w14:textId="77777777" w:rsidR="00AA69A1" w:rsidRPr="003A672B" w:rsidRDefault="00AA69A1" w:rsidP="00170F72">
      <w:pPr>
        <w:spacing w:line="276" w:lineRule="auto"/>
        <w:jc w:val="both"/>
        <w:rPr>
          <w:rFonts w:ascii="Arial" w:hAnsi="Arial"/>
          <w:b/>
          <w:sz w:val="22"/>
          <w:szCs w:val="22"/>
        </w:rPr>
      </w:pPr>
    </w:p>
    <w:p w14:paraId="46A67046" w14:textId="6B44E62F" w:rsidR="002A2806" w:rsidRPr="003A672B" w:rsidRDefault="002A2806" w:rsidP="00170F72">
      <w:pPr>
        <w:spacing w:line="276" w:lineRule="auto"/>
        <w:jc w:val="both"/>
        <w:rPr>
          <w:rFonts w:ascii="Arial" w:hAnsi="Arial"/>
          <w:bCs/>
          <w:sz w:val="22"/>
          <w:szCs w:val="22"/>
        </w:rPr>
      </w:pPr>
      <w:r w:rsidRPr="003A672B">
        <w:rPr>
          <w:rFonts w:ascii="Arial" w:hAnsi="Arial"/>
          <w:b/>
          <w:sz w:val="22"/>
          <w:szCs w:val="22"/>
        </w:rPr>
        <w:t>III moodul:</w:t>
      </w:r>
      <w:r w:rsidRPr="003A672B">
        <w:rPr>
          <w:rFonts w:ascii="Arial" w:hAnsi="Arial"/>
          <w:bCs/>
          <w:sz w:val="22"/>
          <w:szCs w:val="22"/>
        </w:rPr>
        <w:t xml:space="preserve"> Psüühikahäire ja intellektipuudega vanemate peamised probleemid perelepituse kontekstis – suhtlemist takistavad ja soodustavad tegurid</w:t>
      </w:r>
      <w:r w:rsidR="00402211" w:rsidRPr="003A672B">
        <w:rPr>
          <w:rFonts w:ascii="Arial" w:hAnsi="Arial"/>
          <w:bCs/>
          <w:sz w:val="22"/>
          <w:szCs w:val="22"/>
        </w:rPr>
        <w:t>.</w:t>
      </w:r>
    </w:p>
    <w:p w14:paraId="54735145" w14:textId="2D304AC6" w:rsidR="002A2806" w:rsidRPr="003A672B" w:rsidRDefault="002A2806" w:rsidP="00170F72">
      <w:pPr>
        <w:spacing w:line="276" w:lineRule="auto"/>
        <w:jc w:val="both"/>
        <w:rPr>
          <w:rFonts w:ascii="Arial" w:hAnsi="Arial"/>
          <w:bCs/>
          <w:sz w:val="22"/>
          <w:szCs w:val="22"/>
        </w:rPr>
      </w:pPr>
      <w:r w:rsidRPr="003A672B">
        <w:rPr>
          <w:rFonts w:ascii="Arial" w:hAnsi="Arial"/>
          <w:b/>
          <w:sz w:val="22"/>
          <w:szCs w:val="22"/>
        </w:rPr>
        <w:t>Maht:</w:t>
      </w:r>
      <w:r w:rsidRPr="003A672B">
        <w:rPr>
          <w:rFonts w:ascii="Arial" w:hAnsi="Arial"/>
          <w:bCs/>
          <w:sz w:val="22"/>
          <w:szCs w:val="22"/>
        </w:rPr>
        <w:t xml:space="preserve"> 8 akadeemilist tundi.</w:t>
      </w:r>
    </w:p>
    <w:p w14:paraId="6701B4AE" w14:textId="20832794" w:rsidR="002A2806" w:rsidRPr="003A672B" w:rsidRDefault="002A2806" w:rsidP="00170F72">
      <w:pPr>
        <w:pStyle w:val="Loendilik"/>
        <w:numPr>
          <w:ilvl w:val="0"/>
          <w:numId w:val="7"/>
        </w:numPr>
        <w:jc w:val="both"/>
        <w:rPr>
          <w:rFonts w:ascii="Arial" w:hAnsi="Arial" w:cs="Arial"/>
          <w:bCs/>
        </w:rPr>
      </w:pPr>
      <w:r w:rsidRPr="003A672B">
        <w:rPr>
          <w:rFonts w:ascii="Arial" w:hAnsi="Arial" w:cs="Arial"/>
          <w:bCs/>
        </w:rPr>
        <w:t>Intellektipuudega kaasnevad väljakutsed perelepituse protsessis.</w:t>
      </w:r>
    </w:p>
    <w:p w14:paraId="477D77A3" w14:textId="013B3AE1" w:rsidR="002A2806" w:rsidRPr="003A672B" w:rsidRDefault="002A2806" w:rsidP="00170F72">
      <w:pPr>
        <w:pStyle w:val="Loendilik"/>
        <w:numPr>
          <w:ilvl w:val="0"/>
          <w:numId w:val="7"/>
        </w:numPr>
        <w:jc w:val="both"/>
        <w:rPr>
          <w:rFonts w:ascii="Arial" w:hAnsi="Arial" w:cs="Arial"/>
          <w:bCs/>
        </w:rPr>
      </w:pPr>
      <w:r w:rsidRPr="003A672B">
        <w:rPr>
          <w:rFonts w:ascii="Arial" w:hAnsi="Arial" w:cs="Arial"/>
          <w:bCs/>
        </w:rPr>
        <w:t>Psüühikahäirega kaasnevad väljakutsed perelepituse protsessis.</w:t>
      </w:r>
    </w:p>
    <w:p w14:paraId="0D69CEC7" w14:textId="4D70FB2C" w:rsidR="002A2806" w:rsidRPr="003A672B" w:rsidRDefault="002A2806" w:rsidP="00170F72">
      <w:pPr>
        <w:pStyle w:val="Loendilik"/>
        <w:numPr>
          <w:ilvl w:val="0"/>
          <w:numId w:val="7"/>
        </w:numPr>
        <w:jc w:val="both"/>
        <w:rPr>
          <w:rFonts w:ascii="Arial" w:hAnsi="Arial" w:cs="Arial"/>
          <w:bCs/>
        </w:rPr>
      </w:pPr>
      <w:r w:rsidRPr="003A672B">
        <w:rPr>
          <w:rFonts w:ascii="Arial" w:hAnsi="Arial" w:cs="Arial"/>
          <w:bCs/>
        </w:rPr>
        <w:t>Vajalikud eelteadmised perelepitusteenuse läbiviimiseks.</w:t>
      </w:r>
    </w:p>
    <w:p w14:paraId="66662CA3" w14:textId="77777777" w:rsidR="00AA69A1" w:rsidRPr="003A672B" w:rsidRDefault="00AA69A1" w:rsidP="00170F72">
      <w:pPr>
        <w:spacing w:line="276" w:lineRule="auto"/>
        <w:jc w:val="both"/>
        <w:rPr>
          <w:rFonts w:ascii="Arial" w:hAnsi="Arial"/>
          <w:b/>
          <w:sz w:val="22"/>
          <w:szCs w:val="22"/>
        </w:rPr>
      </w:pPr>
    </w:p>
    <w:p w14:paraId="2F2E5148" w14:textId="4D3F8A37" w:rsidR="002A2806" w:rsidRPr="003A672B" w:rsidRDefault="002A2806" w:rsidP="00170F72">
      <w:pPr>
        <w:spacing w:line="276" w:lineRule="auto"/>
        <w:jc w:val="both"/>
        <w:rPr>
          <w:rFonts w:ascii="Arial" w:hAnsi="Arial"/>
          <w:bCs/>
          <w:sz w:val="22"/>
          <w:szCs w:val="22"/>
        </w:rPr>
      </w:pPr>
      <w:r w:rsidRPr="003A672B">
        <w:rPr>
          <w:rFonts w:ascii="Arial" w:hAnsi="Arial"/>
          <w:b/>
          <w:sz w:val="22"/>
          <w:szCs w:val="22"/>
        </w:rPr>
        <w:t>IV moodul:</w:t>
      </w:r>
      <w:r w:rsidRPr="003A672B">
        <w:rPr>
          <w:rFonts w:ascii="Arial" w:hAnsi="Arial"/>
          <w:bCs/>
          <w:sz w:val="22"/>
          <w:szCs w:val="22"/>
        </w:rPr>
        <w:t xml:space="preserve"> Psüühikahäire ja intellektipuudega vanemate toetamine perelepituses – suhtlemise </w:t>
      </w:r>
      <w:proofErr w:type="spellStart"/>
      <w:r w:rsidRPr="003A672B">
        <w:rPr>
          <w:rFonts w:ascii="Arial" w:hAnsi="Arial"/>
          <w:bCs/>
          <w:sz w:val="22"/>
          <w:szCs w:val="22"/>
        </w:rPr>
        <w:t>põhireeglid</w:t>
      </w:r>
      <w:proofErr w:type="spellEnd"/>
      <w:r w:rsidRPr="003A672B">
        <w:rPr>
          <w:rFonts w:ascii="Arial" w:hAnsi="Arial"/>
          <w:bCs/>
          <w:sz w:val="22"/>
          <w:szCs w:val="22"/>
        </w:rPr>
        <w:t>, tehnikad, suhtlemiskeskkonna loomine, tugiisiku (usaldusisiku) kaasamine, turvalisuse tagamine</w:t>
      </w:r>
      <w:r w:rsidR="00402211" w:rsidRPr="003A672B">
        <w:rPr>
          <w:rFonts w:ascii="Arial" w:hAnsi="Arial"/>
          <w:bCs/>
          <w:sz w:val="22"/>
          <w:szCs w:val="22"/>
        </w:rPr>
        <w:t>.</w:t>
      </w:r>
    </w:p>
    <w:p w14:paraId="1D7422DC" w14:textId="063852C6" w:rsidR="002A2806" w:rsidRPr="003A672B" w:rsidRDefault="002A2806" w:rsidP="00170F72">
      <w:pPr>
        <w:spacing w:line="276" w:lineRule="auto"/>
        <w:jc w:val="both"/>
        <w:rPr>
          <w:rFonts w:ascii="Arial" w:hAnsi="Arial"/>
          <w:bCs/>
          <w:sz w:val="22"/>
          <w:szCs w:val="22"/>
        </w:rPr>
      </w:pPr>
      <w:r w:rsidRPr="003A672B">
        <w:rPr>
          <w:rFonts w:ascii="Arial" w:hAnsi="Arial"/>
          <w:b/>
          <w:sz w:val="22"/>
          <w:szCs w:val="22"/>
        </w:rPr>
        <w:t>Maht:</w:t>
      </w:r>
      <w:r w:rsidRPr="003A672B">
        <w:rPr>
          <w:rFonts w:ascii="Arial" w:hAnsi="Arial"/>
          <w:bCs/>
          <w:sz w:val="22"/>
          <w:szCs w:val="22"/>
        </w:rPr>
        <w:t xml:space="preserve"> 16 akadeemilist tundi.</w:t>
      </w:r>
    </w:p>
    <w:p w14:paraId="0B6A1210" w14:textId="4DCA1D1C" w:rsidR="002A2806" w:rsidRPr="003A672B" w:rsidRDefault="002A2806" w:rsidP="00170F72">
      <w:pPr>
        <w:pStyle w:val="Loendilik"/>
        <w:numPr>
          <w:ilvl w:val="0"/>
          <w:numId w:val="6"/>
        </w:numPr>
        <w:jc w:val="both"/>
        <w:rPr>
          <w:rFonts w:ascii="Arial" w:hAnsi="Arial" w:cs="Arial"/>
          <w:bCs/>
        </w:rPr>
      </w:pPr>
      <w:r w:rsidRPr="003A672B">
        <w:rPr>
          <w:rFonts w:ascii="Arial" w:hAnsi="Arial" w:cs="Arial"/>
          <w:bCs/>
        </w:rPr>
        <w:t>Toetava ja usaldusväärse suhtluskeskkonna ettevalmistamine.</w:t>
      </w:r>
    </w:p>
    <w:p w14:paraId="7F43B5DE" w14:textId="11EF5910" w:rsidR="002A2806" w:rsidRPr="003A672B" w:rsidRDefault="002A2806" w:rsidP="00170F72">
      <w:pPr>
        <w:pStyle w:val="Loendilik"/>
        <w:numPr>
          <w:ilvl w:val="0"/>
          <w:numId w:val="6"/>
        </w:numPr>
        <w:jc w:val="both"/>
        <w:rPr>
          <w:rFonts w:ascii="Arial" w:hAnsi="Arial" w:cs="Arial"/>
          <w:bCs/>
        </w:rPr>
      </w:pPr>
      <w:r w:rsidRPr="003A672B">
        <w:rPr>
          <w:rFonts w:ascii="Arial" w:hAnsi="Arial" w:cs="Arial"/>
          <w:bCs/>
        </w:rPr>
        <w:t>Kontakti loomine psüühikahäire ja intellektipuudega vanemaga.</w:t>
      </w:r>
    </w:p>
    <w:p w14:paraId="63A4FF7B" w14:textId="64D7F897" w:rsidR="002A2806" w:rsidRPr="003A672B" w:rsidRDefault="002A2806" w:rsidP="00170F72">
      <w:pPr>
        <w:pStyle w:val="Loendilik"/>
        <w:numPr>
          <w:ilvl w:val="0"/>
          <w:numId w:val="6"/>
        </w:numPr>
        <w:jc w:val="both"/>
        <w:rPr>
          <w:rFonts w:ascii="Arial" w:hAnsi="Arial" w:cs="Arial"/>
          <w:bCs/>
        </w:rPr>
      </w:pPr>
      <w:r w:rsidRPr="003A672B">
        <w:rPr>
          <w:rFonts w:ascii="Arial" w:hAnsi="Arial" w:cs="Arial"/>
          <w:bCs/>
        </w:rPr>
        <w:t>Suhtlemistehnikad ja põhireeglid psüühikahäire ja intellektipuudega kliendiga.</w:t>
      </w:r>
    </w:p>
    <w:p w14:paraId="4BE9F902" w14:textId="2907AEBA" w:rsidR="002A2806" w:rsidRPr="003A672B" w:rsidRDefault="002A2806" w:rsidP="00170F72">
      <w:pPr>
        <w:pStyle w:val="Loendilik"/>
        <w:numPr>
          <w:ilvl w:val="0"/>
          <w:numId w:val="6"/>
        </w:numPr>
        <w:jc w:val="both"/>
        <w:rPr>
          <w:rFonts w:ascii="Arial" w:hAnsi="Arial" w:cs="Arial"/>
          <w:bCs/>
        </w:rPr>
      </w:pPr>
      <w:r w:rsidRPr="003A672B">
        <w:rPr>
          <w:rFonts w:ascii="Arial" w:hAnsi="Arial" w:cs="Arial"/>
          <w:bCs/>
        </w:rPr>
        <w:t>Käitumine agressiivse, ähvardava kliendiga.</w:t>
      </w:r>
    </w:p>
    <w:p w14:paraId="6A02AE12" w14:textId="181980C8" w:rsidR="002A2806" w:rsidRPr="003A672B" w:rsidRDefault="002A2806" w:rsidP="00170F72">
      <w:pPr>
        <w:pStyle w:val="Loendilik"/>
        <w:numPr>
          <w:ilvl w:val="0"/>
          <w:numId w:val="6"/>
        </w:numPr>
        <w:jc w:val="both"/>
        <w:rPr>
          <w:rFonts w:ascii="Arial" w:hAnsi="Arial" w:cs="Arial"/>
          <w:bCs/>
        </w:rPr>
      </w:pPr>
      <w:r w:rsidRPr="003A672B">
        <w:rPr>
          <w:rFonts w:ascii="Arial" w:hAnsi="Arial" w:cs="Arial"/>
          <w:bCs/>
        </w:rPr>
        <w:t>Käitumine kõrge konfliktiolukorra puhul.</w:t>
      </w:r>
    </w:p>
    <w:p w14:paraId="4AD9E9B7" w14:textId="45A92DA9" w:rsidR="002A2806" w:rsidRPr="003A672B" w:rsidRDefault="002A2806" w:rsidP="00170F72">
      <w:pPr>
        <w:pStyle w:val="Loendilik"/>
        <w:numPr>
          <w:ilvl w:val="0"/>
          <w:numId w:val="6"/>
        </w:numPr>
        <w:jc w:val="both"/>
        <w:rPr>
          <w:rFonts w:ascii="Arial" w:hAnsi="Arial" w:cs="Arial"/>
          <w:bCs/>
        </w:rPr>
      </w:pPr>
      <w:r w:rsidRPr="003A672B">
        <w:rPr>
          <w:rFonts w:ascii="Arial" w:hAnsi="Arial" w:cs="Arial"/>
          <w:bCs/>
        </w:rPr>
        <w:t>Osapoolte turvalisuse tagamine perelepitusteenusel.</w:t>
      </w:r>
    </w:p>
    <w:p w14:paraId="1E868217" w14:textId="77777777" w:rsidR="00AA69A1" w:rsidRPr="003A672B" w:rsidRDefault="00AA69A1" w:rsidP="00170F72">
      <w:pPr>
        <w:spacing w:line="276" w:lineRule="auto"/>
        <w:jc w:val="both"/>
        <w:rPr>
          <w:rFonts w:ascii="Arial" w:hAnsi="Arial"/>
          <w:b/>
          <w:sz w:val="22"/>
          <w:szCs w:val="22"/>
        </w:rPr>
      </w:pPr>
    </w:p>
    <w:p w14:paraId="24E7EF84" w14:textId="19A6449D" w:rsidR="002A2806" w:rsidRPr="003A672B" w:rsidRDefault="002A2806" w:rsidP="00170F72">
      <w:pPr>
        <w:spacing w:line="276" w:lineRule="auto"/>
        <w:jc w:val="both"/>
        <w:rPr>
          <w:rFonts w:ascii="Arial" w:hAnsi="Arial"/>
          <w:bCs/>
          <w:sz w:val="22"/>
          <w:szCs w:val="22"/>
        </w:rPr>
      </w:pPr>
      <w:r w:rsidRPr="003A672B">
        <w:rPr>
          <w:rFonts w:ascii="Arial" w:hAnsi="Arial"/>
          <w:b/>
          <w:sz w:val="22"/>
          <w:szCs w:val="22"/>
        </w:rPr>
        <w:t>V moodul:</w:t>
      </w:r>
      <w:r w:rsidRPr="003A672B">
        <w:rPr>
          <w:rFonts w:ascii="Arial" w:hAnsi="Arial"/>
          <w:bCs/>
          <w:sz w:val="22"/>
          <w:szCs w:val="22"/>
        </w:rPr>
        <w:t xml:space="preserve"> Perelepitust toetavad tehnikad – enesehoid, kaaslepitus ja vahelduvlepitus psüühikahäire või intellektipuudega vanemaga</w:t>
      </w:r>
      <w:r w:rsidR="00402211" w:rsidRPr="003A672B">
        <w:rPr>
          <w:rFonts w:ascii="Arial" w:hAnsi="Arial"/>
          <w:bCs/>
          <w:sz w:val="22"/>
          <w:szCs w:val="22"/>
        </w:rPr>
        <w:t>.</w:t>
      </w:r>
    </w:p>
    <w:p w14:paraId="543D0422" w14:textId="353C6EDF" w:rsidR="002A2806" w:rsidRPr="003A672B" w:rsidRDefault="002A2806" w:rsidP="00170F72">
      <w:pPr>
        <w:spacing w:line="276" w:lineRule="auto"/>
        <w:jc w:val="both"/>
        <w:rPr>
          <w:rFonts w:ascii="Arial" w:hAnsi="Arial"/>
          <w:bCs/>
          <w:sz w:val="22"/>
          <w:szCs w:val="22"/>
        </w:rPr>
      </w:pPr>
      <w:r w:rsidRPr="003A672B">
        <w:rPr>
          <w:rFonts w:ascii="Arial" w:hAnsi="Arial"/>
          <w:b/>
          <w:sz w:val="22"/>
          <w:szCs w:val="22"/>
        </w:rPr>
        <w:t>Maht:</w:t>
      </w:r>
      <w:r w:rsidRPr="003A672B">
        <w:rPr>
          <w:rFonts w:ascii="Arial" w:hAnsi="Arial"/>
          <w:bCs/>
          <w:sz w:val="22"/>
          <w:szCs w:val="22"/>
        </w:rPr>
        <w:t xml:space="preserve"> 16 akadeemilist tundi, 4 akadeemilist tundi iseseisvat tööd.</w:t>
      </w:r>
    </w:p>
    <w:p w14:paraId="43D46FA2" w14:textId="232DFE31" w:rsidR="002A2806" w:rsidRPr="003A672B" w:rsidRDefault="002A2806" w:rsidP="00170F72">
      <w:pPr>
        <w:pStyle w:val="Loendilik"/>
        <w:numPr>
          <w:ilvl w:val="0"/>
          <w:numId w:val="5"/>
        </w:numPr>
        <w:jc w:val="both"/>
        <w:rPr>
          <w:rFonts w:ascii="Arial" w:hAnsi="Arial" w:cs="Arial"/>
          <w:bCs/>
        </w:rPr>
      </w:pPr>
      <w:r w:rsidRPr="003A672B">
        <w:rPr>
          <w:rFonts w:ascii="Arial" w:hAnsi="Arial" w:cs="Arial"/>
          <w:bCs/>
        </w:rPr>
        <w:t>Perelepitaja enesehoid ja eneseregulatsioon.</w:t>
      </w:r>
    </w:p>
    <w:p w14:paraId="47CB672D" w14:textId="403D565C" w:rsidR="002A2806" w:rsidRPr="003A672B" w:rsidRDefault="002A2806" w:rsidP="00170F72">
      <w:pPr>
        <w:pStyle w:val="Loendilik"/>
        <w:numPr>
          <w:ilvl w:val="0"/>
          <w:numId w:val="5"/>
        </w:numPr>
        <w:jc w:val="both"/>
        <w:rPr>
          <w:rFonts w:ascii="Arial" w:hAnsi="Arial" w:cs="Arial"/>
          <w:bCs/>
        </w:rPr>
      </w:pPr>
      <w:r w:rsidRPr="003A672B">
        <w:rPr>
          <w:rFonts w:ascii="Arial" w:hAnsi="Arial" w:cs="Arial"/>
          <w:bCs/>
        </w:rPr>
        <w:t>Kaaslepitus (protsessis osaleb kaks perelepitajat).</w:t>
      </w:r>
    </w:p>
    <w:p w14:paraId="61421491" w14:textId="08F3C2E5" w:rsidR="002A2806" w:rsidRPr="003A672B" w:rsidRDefault="002A2806" w:rsidP="00170F72">
      <w:pPr>
        <w:pStyle w:val="Loendilik"/>
        <w:numPr>
          <w:ilvl w:val="0"/>
          <w:numId w:val="5"/>
        </w:numPr>
        <w:jc w:val="both"/>
        <w:rPr>
          <w:rFonts w:ascii="Arial" w:hAnsi="Arial" w:cs="Arial"/>
          <w:bCs/>
        </w:rPr>
      </w:pPr>
      <w:r w:rsidRPr="003A672B">
        <w:rPr>
          <w:rFonts w:ascii="Arial" w:hAnsi="Arial" w:cs="Arial"/>
          <w:bCs/>
        </w:rPr>
        <w:t>Vahelduvlepitus (</w:t>
      </w:r>
      <w:proofErr w:type="spellStart"/>
      <w:r w:rsidRPr="003A672B">
        <w:rPr>
          <w:rFonts w:ascii="Arial" w:hAnsi="Arial" w:cs="Arial"/>
          <w:bCs/>
          <w:i/>
          <w:iCs/>
        </w:rPr>
        <w:t>shuttle</w:t>
      </w:r>
      <w:proofErr w:type="spellEnd"/>
      <w:r w:rsidRPr="003A672B">
        <w:rPr>
          <w:rFonts w:ascii="Arial" w:hAnsi="Arial" w:cs="Arial"/>
          <w:bCs/>
          <w:i/>
          <w:iCs/>
        </w:rPr>
        <w:t xml:space="preserve"> </w:t>
      </w:r>
      <w:proofErr w:type="spellStart"/>
      <w:r w:rsidRPr="003A672B">
        <w:rPr>
          <w:rFonts w:ascii="Arial" w:hAnsi="Arial" w:cs="Arial"/>
          <w:bCs/>
          <w:i/>
          <w:iCs/>
        </w:rPr>
        <w:t>mediation</w:t>
      </w:r>
      <w:proofErr w:type="spellEnd"/>
      <w:r w:rsidRPr="003A672B">
        <w:rPr>
          <w:rFonts w:ascii="Arial" w:hAnsi="Arial" w:cs="Arial"/>
          <w:bCs/>
        </w:rPr>
        <w:t>).</w:t>
      </w:r>
    </w:p>
    <w:p w14:paraId="230CA7C9" w14:textId="37233937" w:rsidR="00EA5C18" w:rsidRPr="003A672B" w:rsidRDefault="002A2806" w:rsidP="00170F72">
      <w:pPr>
        <w:pStyle w:val="Loendilik"/>
        <w:numPr>
          <w:ilvl w:val="0"/>
          <w:numId w:val="5"/>
        </w:numPr>
        <w:jc w:val="both"/>
        <w:rPr>
          <w:rFonts w:ascii="Arial" w:hAnsi="Arial" w:cs="Arial"/>
          <w:bCs/>
        </w:rPr>
      </w:pPr>
      <w:r w:rsidRPr="003A672B">
        <w:rPr>
          <w:rFonts w:ascii="Arial" w:hAnsi="Arial" w:cs="Arial"/>
          <w:bCs/>
        </w:rPr>
        <w:t>Tehnikate eripärad ja kasutamine perelepituse protsessis.</w:t>
      </w:r>
    </w:p>
    <w:p w14:paraId="5B55F053" w14:textId="77777777" w:rsidR="00CC1F53" w:rsidRPr="003A672B" w:rsidRDefault="00CC1F53" w:rsidP="00170F72">
      <w:pPr>
        <w:spacing w:line="276" w:lineRule="auto"/>
        <w:jc w:val="both"/>
        <w:rPr>
          <w:rFonts w:ascii="Arial" w:hAnsi="Arial"/>
          <w:bCs/>
          <w:sz w:val="22"/>
          <w:szCs w:val="22"/>
        </w:rPr>
      </w:pPr>
    </w:p>
    <w:p w14:paraId="6A669355" w14:textId="5F998242" w:rsidR="00EA5C18" w:rsidRPr="003A672B" w:rsidRDefault="00EA5C18" w:rsidP="00170F72">
      <w:pPr>
        <w:spacing w:line="276" w:lineRule="auto"/>
        <w:jc w:val="both"/>
        <w:rPr>
          <w:rFonts w:ascii="Arial" w:hAnsi="Arial"/>
          <w:b/>
          <w:bCs/>
          <w:sz w:val="22"/>
          <w:szCs w:val="22"/>
        </w:rPr>
      </w:pPr>
      <w:r w:rsidRPr="00340576">
        <w:rPr>
          <w:rFonts w:ascii="Arial" w:hAnsi="Arial"/>
          <w:sz w:val="22"/>
          <w:szCs w:val="22"/>
        </w:rPr>
        <w:t>5.</w:t>
      </w:r>
      <w:r w:rsidR="00CC1F53" w:rsidRPr="00340576">
        <w:rPr>
          <w:rFonts w:ascii="Arial" w:hAnsi="Arial"/>
          <w:sz w:val="22"/>
          <w:szCs w:val="22"/>
        </w:rPr>
        <w:t>2</w:t>
      </w:r>
      <w:r w:rsidR="00CC1F53" w:rsidRPr="003A672B">
        <w:rPr>
          <w:rFonts w:ascii="Arial" w:hAnsi="Arial"/>
          <w:b/>
          <w:bCs/>
          <w:sz w:val="22"/>
          <w:szCs w:val="22"/>
        </w:rPr>
        <w:t xml:space="preserve"> </w:t>
      </w:r>
      <w:r w:rsidRPr="003A672B">
        <w:rPr>
          <w:rFonts w:ascii="Arial" w:hAnsi="Arial"/>
          <w:b/>
          <w:bCs/>
          <w:sz w:val="22"/>
          <w:szCs w:val="22"/>
        </w:rPr>
        <w:t>Täienduskoolituse õpiväljundid</w:t>
      </w:r>
    </w:p>
    <w:p w14:paraId="079FBE5D" w14:textId="2A28CC4A" w:rsidR="002A2806" w:rsidRPr="003A672B" w:rsidRDefault="00CC1F53" w:rsidP="00170F72">
      <w:pPr>
        <w:spacing w:line="276" w:lineRule="auto"/>
        <w:jc w:val="both"/>
        <w:rPr>
          <w:rFonts w:ascii="Arial" w:hAnsi="Arial"/>
          <w:sz w:val="22"/>
          <w:szCs w:val="22"/>
        </w:rPr>
      </w:pPr>
      <w:r w:rsidRPr="003A672B">
        <w:rPr>
          <w:rFonts w:ascii="Arial" w:hAnsi="Arial"/>
          <w:sz w:val="22"/>
          <w:szCs w:val="22"/>
        </w:rPr>
        <w:t>P</w:t>
      </w:r>
      <w:r w:rsidR="00EA5C18" w:rsidRPr="003A672B">
        <w:rPr>
          <w:rFonts w:ascii="Arial" w:hAnsi="Arial"/>
          <w:sz w:val="22"/>
          <w:szCs w:val="22"/>
        </w:rPr>
        <w:t xml:space="preserve">akkujal </w:t>
      </w:r>
      <w:r w:rsidR="001537D1" w:rsidRPr="003A672B">
        <w:rPr>
          <w:rFonts w:ascii="Arial" w:hAnsi="Arial"/>
          <w:sz w:val="22"/>
          <w:szCs w:val="22"/>
        </w:rPr>
        <w:t xml:space="preserve">tuleb </w:t>
      </w:r>
      <w:r w:rsidR="00EA5C18" w:rsidRPr="003A672B">
        <w:rPr>
          <w:rFonts w:ascii="Arial" w:hAnsi="Arial"/>
          <w:sz w:val="22"/>
          <w:szCs w:val="22"/>
        </w:rPr>
        <w:t xml:space="preserve">lähtuda </w:t>
      </w:r>
      <w:r w:rsidR="001537D1" w:rsidRPr="003A672B">
        <w:rPr>
          <w:rFonts w:ascii="Arial" w:hAnsi="Arial"/>
          <w:sz w:val="22"/>
          <w:szCs w:val="22"/>
        </w:rPr>
        <w:t>eesmärgist, et täienduskoolituse läbinud</w:t>
      </w:r>
      <w:r w:rsidR="002A2806" w:rsidRPr="003A672B">
        <w:rPr>
          <w:rFonts w:ascii="Arial" w:hAnsi="Arial"/>
          <w:sz w:val="22"/>
          <w:szCs w:val="22"/>
        </w:rPr>
        <w:t xml:space="preserve"> õppija:</w:t>
      </w:r>
    </w:p>
    <w:p w14:paraId="1656AA9D" w14:textId="066B51A4" w:rsidR="002A2806" w:rsidRPr="003A672B" w:rsidRDefault="002A2806" w:rsidP="00170F72">
      <w:pPr>
        <w:pStyle w:val="Loendilik"/>
        <w:numPr>
          <w:ilvl w:val="0"/>
          <w:numId w:val="9"/>
        </w:numPr>
        <w:spacing w:after="0"/>
        <w:ind w:left="709" w:hanging="283"/>
        <w:jc w:val="both"/>
        <w:rPr>
          <w:rFonts w:ascii="Arial" w:hAnsi="Arial" w:cs="Arial"/>
        </w:rPr>
      </w:pPr>
      <w:r w:rsidRPr="003A672B">
        <w:rPr>
          <w:rFonts w:ascii="Arial" w:hAnsi="Arial" w:cs="Arial"/>
        </w:rPr>
        <w:t>mõistab peamisi psüühikahäire ja intellektipuude tekkepõhjuseid ning psüühikahäire peamisi ilminguid;</w:t>
      </w:r>
    </w:p>
    <w:p w14:paraId="15DBFEB0" w14:textId="59CF63FF" w:rsidR="002A2806" w:rsidRPr="003A672B" w:rsidRDefault="002A2806" w:rsidP="00170F72">
      <w:pPr>
        <w:pStyle w:val="Loendilik"/>
        <w:numPr>
          <w:ilvl w:val="0"/>
          <w:numId w:val="9"/>
        </w:numPr>
        <w:spacing w:after="0"/>
        <w:ind w:left="709" w:hanging="283"/>
        <w:jc w:val="both"/>
        <w:rPr>
          <w:rFonts w:ascii="Arial" w:hAnsi="Arial" w:cs="Arial"/>
        </w:rPr>
      </w:pPr>
      <w:r w:rsidRPr="003A672B">
        <w:rPr>
          <w:rFonts w:ascii="Arial" w:hAnsi="Arial" w:cs="Arial"/>
        </w:rPr>
        <w:t>mõistab peamisi psüühikahäire ja intellektipuudega vanema väljakutseid perelepituse protsessis</w:t>
      </w:r>
      <w:r w:rsidR="009B0006" w:rsidRPr="003A672B">
        <w:rPr>
          <w:rFonts w:ascii="Arial" w:hAnsi="Arial" w:cs="Arial"/>
        </w:rPr>
        <w:t>;</w:t>
      </w:r>
    </w:p>
    <w:p w14:paraId="33C65B83" w14:textId="0EAD74CC" w:rsidR="002A2806" w:rsidRPr="003A672B" w:rsidRDefault="002A2806" w:rsidP="00170F72">
      <w:pPr>
        <w:pStyle w:val="Loendilik"/>
        <w:numPr>
          <w:ilvl w:val="0"/>
          <w:numId w:val="9"/>
        </w:numPr>
        <w:spacing w:after="0"/>
        <w:ind w:left="709" w:hanging="283"/>
        <w:jc w:val="both"/>
        <w:rPr>
          <w:rFonts w:ascii="Arial" w:hAnsi="Arial" w:cs="Arial"/>
        </w:rPr>
      </w:pPr>
      <w:r w:rsidRPr="003A672B">
        <w:rPr>
          <w:rFonts w:ascii="Arial" w:hAnsi="Arial" w:cs="Arial"/>
        </w:rPr>
        <w:t>loob vajalikud eeltingimused psüühikahäire või intellektipuudega vanemaga suhtlemiseks</w:t>
      </w:r>
      <w:r w:rsidR="009B0006" w:rsidRPr="003A672B">
        <w:rPr>
          <w:rFonts w:ascii="Arial" w:hAnsi="Arial" w:cs="Arial"/>
        </w:rPr>
        <w:t>;</w:t>
      </w:r>
    </w:p>
    <w:p w14:paraId="5BB1858F" w14:textId="2F666F48" w:rsidR="002A2806" w:rsidRPr="003A672B" w:rsidRDefault="002A2806" w:rsidP="00170F72">
      <w:pPr>
        <w:pStyle w:val="Loendilik"/>
        <w:numPr>
          <w:ilvl w:val="0"/>
          <w:numId w:val="9"/>
        </w:numPr>
        <w:spacing w:after="0"/>
        <w:ind w:left="709" w:hanging="283"/>
        <w:jc w:val="both"/>
        <w:rPr>
          <w:rFonts w:ascii="Arial" w:hAnsi="Arial" w:cs="Arial"/>
        </w:rPr>
      </w:pPr>
      <w:r w:rsidRPr="003A672B">
        <w:rPr>
          <w:rFonts w:ascii="Arial" w:hAnsi="Arial" w:cs="Arial"/>
        </w:rPr>
        <w:lastRenderedPageBreak/>
        <w:t>rakendab psüühikahäire ja intellektipuudega vanemaga suhtlemisel sobivaid tehnikaid</w:t>
      </w:r>
      <w:r w:rsidR="009B0006" w:rsidRPr="003A672B">
        <w:rPr>
          <w:rFonts w:ascii="Arial" w:hAnsi="Arial" w:cs="Arial"/>
        </w:rPr>
        <w:t>,</w:t>
      </w:r>
      <w:r w:rsidRPr="003A672B">
        <w:rPr>
          <w:rFonts w:ascii="Arial" w:hAnsi="Arial" w:cs="Arial"/>
        </w:rPr>
        <w:t xml:space="preserve"> sh reguleerib suhtlust, juhib ja vahendab läbirääkimist psüühikahäire ja intellektipuudega vanema osalusel;</w:t>
      </w:r>
    </w:p>
    <w:p w14:paraId="445D980A" w14:textId="1B02A157" w:rsidR="002A2806" w:rsidRPr="003A672B" w:rsidRDefault="002A2806" w:rsidP="00170F72">
      <w:pPr>
        <w:pStyle w:val="Loendilik"/>
        <w:numPr>
          <w:ilvl w:val="0"/>
          <w:numId w:val="9"/>
        </w:numPr>
        <w:spacing w:after="0"/>
        <w:ind w:left="709" w:hanging="283"/>
        <w:jc w:val="both"/>
        <w:rPr>
          <w:rFonts w:ascii="Arial" w:hAnsi="Arial" w:cs="Arial"/>
        </w:rPr>
      </w:pPr>
      <w:r w:rsidRPr="003A672B">
        <w:rPr>
          <w:rFonts w:ascii="Arial" w:hAnsi="Arial" w:cs="Arial"/>
        </w:rPr>
        <w:t>hindab ja põhjendab, millal ei ole lepitusprotsessi läbiviimine takistavate tegurite tõttu võimalik</w:t>
      </w:r>
      <w:r w:rsidR="009B0006" w:rsidRPr="003A672B">
        <w:rPr>
          <w:rFonts w:ascii="Arial" w:hAnsi="Arial" w:cs="Arial"/>
        </w:rPr>
        <w:t>;</w:t>
      </w:r>
    </w:p>
    <w:p w14:paraId="10E1E585" w14:textId="627B8E4F" w:rsidR="002A2806" w:rsidRPr="003A672B" w:rsidRDefault="002A2806" w:rsidP="00170F72">
      <w:pPr>
        <w:pStyle w:val="Loendilik"/>
        <w:numPr>
          <w:ilvl w:val="0"/>
          <w:numId w:val="9"/>
        </w:numPr>
        <w:spacing w:after="0"/>
        <w:ind w:left="709" w:hanging="283"/>
        <w:jc w:val="both"/>
        <w:rPr>
          <w:rFonts w:ascii="Arial" w:hAnsi="Arial" w:cs="Arial"/>
        </w:rPr>
      </w:pPr>
      <w:r w:rsidRPr="003A672B">
        <w:rPr>
          <w:rFonts w:ascii="Arial" w:hAnsi="Arial" w:cs="Arial"/>
        </w:rPr>
        <w:t>viib läbi lepitusprotsessi psüühikahäire ja intellektipuudega lapsevanemaga ning rakendab vajadusel kaaslepitust.</w:t>
      </w:r>
    </w:p>
    <w:p w14:paraId="390F59DF" w14:textId="77777777" w:rsidR="006846BF" w:rsidRPr="003A672B" w:rsidRDefault="006846BF" w:rsidP="00170F72">
      <w:pPr>
        <w:pStyle w:val="Loendilik"/>
        <w:spacing w:after="0"/>
        <w:ind w:left="0"/>
        <w:jc w:val="both"/>
        <w:rPr>
          <w:rFonts w:ascii="Arial" w:hAnsi="Arial" w:cs="Arial"/>
        </w:rPr>
      </w:pPr>
    </w:p>
    <w:p w14:paraId="0AF5AB6F" w14:textId="02BE1EB4" w:rsidR="00EA5C18" w:rsidRPr="003A672B" w:rsidRDefault="00EA5C18" w:rsidP="00170F72">
      <w:pPr>
        <w:spacing w:line="276" w:lineRule="auto"/>
        <w:jc w:val="both"/>
        <w:rPr>
          <w:rFonts w:ascii="Arial" w:hAnsi="Arial"/>
          <w:b/>
          <w:bCs/>
          <w:sz w:val="22"/>
          <w:szCs w:val="22"/>
        </w:rPr>
      </w:pPr>
      <w:r w:rsidRPr="00340576">
        <w:rPr>
          <w:rFonts w:ascii="Arial" w:hAnsi="Arial"/>
          <w:sz w:val="22"/>
          <w:szCs w:val="22"/>
        </w:rPr>
        <w:t>5.</w:t>
      </w:r>
      <w:r w:rsidR="001537D1" w:rsidRPr="00340576">
        <w:rPr>
          <w:rFonts w:ascii="Arial" w:hAnsi="Arial"/>
          <w:sz w:val="22"/>
          <w:szCs w:val="22"/>
        </w:rPr>
        <w:t>3</w:t>
      </w:r>
      <w:r w:rsidR="00A817C1" w:rsidRPr="003A672B">
        <w:rPr>
          <w:rFonts w:ascii="Arial" w:hAnsi="Arial"/>
          <w:b/>
          <w:bCs/>
          <w:sz w:val="22"/>
          <w:szCs w:val="22"/>
        </w:rPr>
        <w:t xml:space="preserve"> </w:t>
      </w:r>
      <w:r w:rsidR="00A86280" w:rsidRPr="003A672B">
        <w:rPr>
          <w:rFonts w:ascii="Arial" w:hAnsi="Arial"/>
          <w:b/>
          <w:bCs/>
          <w:sz w:val="22"/>
          <w:szCs w:val="22"/>
        </w:rPr>
        <w:t>Õp</w:t>
      </w:r>
      <w:r w:rsidR="001537D1" w:rsidRPr="003A672B">
        <w:rPr>
          <w:rFonts w:ascii="Arial" w:hAnsi="Arial"/>
          <w:b/>
          <w:bCs/>
          <w:sz w:val="22"/>
          <w:szCs w:val="22"/>
        </w:rPr>
        <w:t>pe</w:t>
      </w:r>
      <w:r w:rsidR="00A86280" w:rsidRPr="003A672B">
        <w:rPr>
          <w:rFonts w:ascii="Arial" w:hAnsi="Arial"/>
          <w:b/>
          <w:bCs/>
          <w:sz w:val="22"/>
          <w:szCs w:val="22"/>
        </w:rPr>
        <w:t>meetodid</w:t>
      </w:r>
    </w:p>
    <w:p w14:paraId="6B8C2696" w14:textId="4BD749ED" w:rsidR="00EA5C18" w:rsidRPr="003A672B" w:rsidRDefault="002A2806" w:rsidP="00170F72">
      <w:pPr>
        <w:spacing w:line="276" w:lineRule="auto"/>
        <w:jc w:val="both"/>
        <w:rPr>
          <w:rFonts w:ascii="Arial" w:hAnsi="Arial"/>
          <w:sz w:val="22"/>
          <w:szCs w:val="22"/>
        </w:rPr>
      </w:pPr>
      <w:r w:rsidRPr="003A672B">
        <w:rPr>
          <w:rFonts w:ascii="Arial" w:hAnsi="Arial"/>
          <w:sz w:val="22"/>
          <w:szCs w:val="22"/>
        </w:rPr>
        <w:t>Õppemeetodid kirjeldatakse</w:t>
      </w:r>
      <w:r w:rsidR="001537D1" w:rsidRPr="003A672B">
        <w:rPr>
          <w:rFonts w:ascii="Arial" w:hAnsi="Arial"/>
          <w:sz w:val="22"/>
          <w:szCs w:val="22"/>
        </w:rPr>
        <w:t xml:space="preserve"> valitud mooduli(te) põhiselt</w:t>
      </w:r>
      <w:r w:rsidRPr="003A672B">
        <w:rPr>
          <w:rFonts w:ascii="Arial" w:hAnsi="Arial"/>
          <w:sz w:val="22"/>
          <w:szCs w:val="22"/>
        </w:rPr>
        <w:t xml:space="preserve"> </w:t>
      </w:r>
      <w:r w:rsidR="0098463A" w:rsidRPr="003A672B">
        <w:rPr>
          <w:rFonts w:ascii="Arial" w:hAnsi="Arial"/>
          <w:sz w:val="22"/>
          <w:szCs w:val="22"/>
        </w:rPr>
        <w:t xml:space="preserve">pakkumuse esitamise ajal </w:t>
      </w:r>
      <w:r w:rsidR="001537D1" w:rsidRPr="003A672B">
        <w:rPr>
          <w:rFonts w:ascii="Arial" w:hAnsi="Arial"/>
          <w:sz w:val="22"/>
          <w:szCs w:val="22"/>
        </w:rPr>
        <w:t>pakkuja</w:t>
      </w:r>
      <w:r w:rsidRPr="003A672B">
        <w:rPr>
          <w:rFonts w:ascii="Arial" w:hAnsi="Arial"/>
          <w:sz w:val="22"/>
          <w:szCs w:val="22"/>
        </w:rPr>
        <w:t xml:space="preserve"> poolt. P</w:t>
      </w:r>
      <w:r w:rsidR="00EA5C18" w:rsidRPr="003A672B">
        <w:rPr>
          <w:rFonts w:ascii="Arial" w:hAnsi="Arial"/>
          <w:sz w:val="22"/>
          <w:szCs w:val="22"/>
        </w:rPr>
        <w:t xml:space="preserve">akkujal </w:t>
      </w:r>
      <w:r w:rsidRPr="003A672B">
        <w:rPr>
          <w:rFonts w:ascii="Arial" w:hAnsi="Arial"/>
          <w:sz w:val="22"/>
          <w:szCs w:val="22"/>
        </w:rPr>
        <w:t xml:space="preserve">tuleb </w:t>
      </w:r>
      <w:r w:rsidR="001537D1" w:rsidRPr="003A672B">
        <w:rPr>
          <w:rFonts w:ascii="Arial" w:hAnsi="Arial"/>
          <w:sz w:val="22"/>
          <w:szCs w:val="22"/>
        </w:rPr>
        <w:t xml:space="preserve">õppemeetodite kirjeldamisel ja sobivuse põhjendamisel </w:t>
      </w:r>
      <w:r w:rsidR="00EA5C18" w:rsidRPr="003A672B">
        <w:rPr>
          <w:rFonts w:ascii="Arial" w:hAnsi="Arial"/>
          <w:sz w:val="22"/>
          <w:szCs w:val="22"/>
        </w:rPr>
        <w:t xml:space="preserve">lähtuda järgnevatest põhimõtetest: </w:t>
      </w:r>
    </w:p>
    <w:p w14:paraId="7AB13DC0" w14:textId="18E50B79" w:rsidR="00EA5C18" w:rsidRPr="003A672B" w:rsidRDefault="00EA5C18" w:rsidP="00170F72">
      <w:pPr>
        <w:pStyle w:val="Loendilik"/>
        <w:numPr>
          <w:ilvl w:val="0"/>
          <w:numId w:val="9"/>
        </w:numPr>
        <w:jc w:val="both"/>
        <w:rPr>
          <w:rFonts w:ascii="Arial" w:hAnsi="Arial" w:cs="Arial"/>
        </w:rPr>
      </w:pPr>
      <w:r w:rsidRPr="003A672B">
        <w:rPr>
          <w:rFonts w:ascii="Arial" w:hAnsi="Arial" w:cs="Arial"/>
        </w:rPr>
        <w:t>lähtumine tänapäevastest täiskasvanukoolituse põhimõtetest ning meetoditest;</w:t>
      </w:r>
    </w:p>
    <w:p w14:paraId="7C9AF94A" w14:textId="3451BAAB" w:rsidR="00EA5C18" w:rsidRPr="003A672B" w:rsidRDefault="00EA5C18" w:rsidP="00170F72">
      <w:pPr>
        <w:pStyle w:val="Loendilik"/>
        <w:numPr>
          <w:ilvl w:val="0"/>
          <w:numId w:val="9"/>
        </w:numPr>
        <w:jc w:val="both"/>
        <w:rPr>
          <w:rFonts w:ascii="Arial" w:hAnsi="Arial" w:cs="Arial"/>
        </w:rPr>
      </w:pPr>
      <w:r w:rsidRPr="003A672B">
        <w:rPr>
          <w:rFonts w:ascii="Arial" w:hAnsi="Arial" w:cs="Arial"/>
        </w:rPr>
        <w:t>koolitus toetab teooria praktilist kinnitamist, sh erinevate praktiliste ülesannete kasutamine, sh grupi- ja/või paarisharjutused, tagasisidestamine ja võimalus enesereflektsiooniks;</w:t>
      </w:r>
    </w:p>
    <w:p w14:paraId="605A868A" w14:textId="15D94CE4" w:rsidR="00EA5C18" w:rsidRPr="003A672B" w:rsidRDefault="00EA5C18" w:rsidP="00170F72">
      <w:pPr>
        <w:pStyle w:val="Loendilik"/>
        <w:numPr>
          <w:ilvl w:val="0"/>
          <w:numId w:val="9"/>
        </w:numPr>
        <w:jc w:val="both"/>
        <w:rPr>
          <w:rFonts w:ascii="Arial" w:hAnsi="Arial" w:cs="Arial"/>
        </w:rPr>
      </w:pPr>
      <w:r w:rsidRPr="003A672B">
        <w:rPr>
          <w:rFonts w:ascii="Arial" w:hAnsi="Arial" w:cs="Arial"/>
        </w:rPr>
        <w:t>koolituse vältel aktiivset osalust toetavate meetodite kasutamine (sh grupi- ja juhtumiarutelud, kaasuste lahendamine ja protsessi läbimäng);</w:t>
      </w:r>
    </w:p>
    <w:p w14:paraId="0BE84350" w14:textId="5007DD3B" w:rsidR="00EA5C18" w:rsidRPr="003A672B" w:rsidRDefault="00EA5C18" w:rsidP="00170F72">
      <w:pPr>
        <w:pStyle w:val="Loendilik"/>
        <w:numPr>
          <w:ilvl w:val="0"/>
          <w:numId w:val="9"/>
        </w:numPr>
        <w:jc w:val="both"/>
        <w:rPr>
          <w:rFonts w:ascii="Arial" w:hAnsi="Arial" w:cs="Arial"/>
        </w:rPr>
      </w:pPr>
      <w:r w:rsidRPr="003A672B">
        <w:rPr>
          <w:rFonts w:ascii="Arial" w:hAnsi="Arial" w:cs="Arial"/>
        </w:rPr>
        <w:t>kaasuste lahendamisel fookuse seadmine lahendustele orienteeritusele tuginedes igapäevastele reaalsetele väljakutsetele;</w:t>
      </w:r>
    </w:p>
    <w:p w14:paraId="36BABE46" w14:textId="13B67F21" w:rsidR="00AA69A1" w:rsidRPr="003A672B" w:rsidRDefault="00EA5C18" w:rsidP="00170F72">
      <w:pPr>
        <w:pStyle w:val="Loendilik"/>
        <w:numPr>
          <w:ilvl w:val="0"/>
          <w:numId w:val="9"/>
        </w:numPr>
        <w:jc w:val="both"/>
        <w:rPr>
          <w:rFonts w:ascii="Arial" w:hAnsi="Arial" w:cs="Arial"/>
        </w:rPr>
      </w:pPr>
      <w:r w:rsidRPr="003A672B">
        <w:rPr>
          <w:rFonts w:ascii="Arial" w:hAnsi="Arial" w:cs="Arial"/>
        </w:rPr>
        <w:t>meetodid soodustavad omavahelise kogemuse jagamist, teistelt õppimist ja parimate praktikate omandamist kasutades grupi maksimaalset potentsiaali</w:t>
      </w:r>
      <w:r w:rsidR="00C23218" w:rsidRPr="003A672B">
        <w:rPr>
          <w:rFonts w:ascii="Arial" w:hAnsi="Arial" w:cs="Arial"/>
        </w:rPr>
        <w:t>.</w:t>
      </w:r>
    </w:p>
    <w:p w14:paraId="5B37DB58" w14:textId="77777777" w:rsidR="00C23218" w:rsidRPr="003A672B" w:rsidRDefault="00C23218" w:rsidP="00170F72">
      <w:pPr>
        <w:pStyle w:val="Loendilik"/>
        <w:spacing w:after="0"/>
        <w:ind w:left="0"/>
        <w:jc w:val="both"/>
        <w:rPr>
          <w:rFonts w:ascii="Arial" w:hAnsi="Arial" w:cs="Arial"/>
        </w:rPr>
      </w:pPr>
    </w:p>
    <w:p w14:paraId="1B6FA955" w14:textId="3C2B5445" w:rsidR="00AA69A1" w:rsidRPr="003A672B" w:rsidRDefault="00AA69A1" w:rsidP="00170F72">
      <w:pPr>
        <w:spacing w:line="276" w:lineRule="auto"/>
        <w:jc w:val="both"/>
        <w:rPr>
          <w:rFonts w:ascii="Arial" w:hAnsi="Arial"/>
          <w:b/>
          <w:bCs/>
          <w:sz w:val="22"/>
          <w:szCs w:val="22"/>
        </w:rPr>
      </w:pPr>
      <w:r w:rsidRPr="00340576">
        <w:rPr>
          <w:rFonts w:ascii="Arial" w:hAnsi="Arial"/>
          <w:sz w:val="22"/>
          <w:szCs w:val="22"/>
        </w:rPr>
        <w:t>5.</w:t>
      </w:r>
      <w:r w:rsidR="001537D1" w:rsidRPr="00340576">
        <w:rPr>
          <w:rFonts w:ascii="Arial" w:hAnsi="Arial"/>
          <w:sz w:val="22"/>
          <w:szCs w:val="22"/>
        </w:rPr>
        <w:t>4</w:t>
      </w:r>
      <w:r w:rsidR="001537D1" w:rsidRPr="003A672B">
        <w:rPr>
          <w:rFonts w:ascii="Arial" w:hAnsi="Arial"/>
          <w:b/>
          <w:bCs/>
          <w:sz w:val="22"/>
          <w:szCs w:val="22"/>
        </w:rPr>
        <w:t xml:space="preserve"> </w:t>
      </w:r>
      <w:r w:rsidR="0014033A" w:rsidRPr="003A672B">
        <w:rPr>
          <w:rFonts w:ascii="Arial" w:hAnsi="Arial"/>
          <w:b/>
          <w:bCs/>
          <w:sz w:val="22"/>
          <w:szCs w:val="22"/>
        </w:rPr>
        <w:t>Praktiline, i</w:t>
      </w:r>
      <w:r w:rsidRPr="003A672B">
        <w:rPr>
          <w:rFonts w:ascii="Arial" w:hAnsi="Arial"/>
          <w:b/>
          <w:bCs/>
          <w:sz w:val="22"/>
          <w:szCs w:val="22"/>
        </w:rPr>
        <w:t>seseisev töö ja hindamiskriteeriumid</w:t>
      </w:r>
    </w:p>
    <w:p w14:paraId="495804D5" w14:textId="20774539" w:rsidR="00AA69A1" w:rsidRPr="003A672B" w:rsidRDefault="00C73F2D" w:rsidP="00170F72">
      <w:pPr>
        <w:spacing w:line="276" w:lineRule="auto"/>
        <w:jc w:val="both"/>
        <w:rPr>
          <w:rFonts w:ascii="Arial" w:hAnsi="Arial"/>
          <w:sz w:val="22"/>
          <w:szCs w:val="22"/>
        </w:rPr>
      </w:pPr>
      <w:r w:rsidRPr="003A672B">
        <w:rPr>
          <w:rFonts w:ascii="Arial" w:hAnsi="Arial"/>
          <w:bCs/>
          <w:sz w:val="22"/>
          <w:szCs w:val="22"/>
        </w:rPr>
        <w:t>Edukal p</w:t>
      </w:r>
      <w:r w:rsidR="0098463A" w:rsidRPr="003A672B">
        <w:rPr>
          <w:rFonts w:ascii="Arial" w:hAnsi="Arial"/>
          <w:bCs/>
          <w:sz w:val="22"/>
          <w:szCs w:val="22"/>
        </w:rPr>
        <w:t xml:space="preserve">akkujal on kohustus kasutada täienduskoolitusel praktilisi ülesandeid. </w:t>
      </w:r>
      <w:r w:rsidR="0014033A" w:rsidRPr="003A672B">
        <w:rPr>
          <w:rFonts w:ascii="Arial" w:hAnsi="Arial"/>
          <w:bCs/>
          <w:sz w:val="22"/>
          <w:szCs w:val="22"/>
        </w:rPr>
        <w:t xml:space="preserve">Koolituse </w:t>
      </w:r>
      <w:r w:rsidR="0098463A" w:rsidRPr="003A672B">
        <w:rPr>
          <w:rFonts w:ascii="Arial" w:hAnsi="Arial"/>
          <w:bCs/>
          <w:sz w:val="22"/>
          <w:szCs w:val="22"/>
        </w:rPr>
        <w:t>kogu</w:t>
      </w:r>
      <w:r w:rsidR="0014033A" w:rsidRPr="003A672B">
        <w:rPr>
          <w:rFonts w:ascii="Arial" w:hAnsi="Arial"/>
          <w:bCs/>
          <w:sz w:val="22"/>
          <w:szCs w:val="22"/>
        </w:rPr>
        <w:t xml:space="preserve">mahu hulka </w:t>
      </w:r>
      <w:r w:rsidR="0098463A" w:rsidRPr="003A672B">
        <w:rPr>
          <w:rFonts w:ascii="Arial" w:hAnsi="Arial"/>
          <w:bCs/>
          <w:sz w:val="22"/>
          <w:szCs w:val="22"/>
        </w:rPr>
        <w:t xml:space="preserve">tuleb arvestada </w:t>
      </w:r>
      <w:r w:rsidR="0014033A" w:rsidRPr="003A672B">
        <w:rPr>
          <w:rFonts w:ascii="Arial" w:hAnsi="Arial"/>
          <w:bCs/>
          <w:sz w:val="22"/>
          <w:szCs w:val="22"/>
        </w:rPr>
        <w:t xml:space="preserve">praktilised ülesanded, mille kasutamine tuleb </w:t>
      </w:r>
      <w:r w:rsidRPr="003A672B">
        <w:rPr>
          <w:rFonts w:ascii="Arial" w:hAnsi="Arial"/>
          <w:bCs/>
          <w:sz w:val="22"/>
          <w:szCs w:val="22"/>
        </w:rPr>
        <w:t xml:space="preserve">eduka </w:t>
      </w:r>
      <w:r w:rsidR="0014033A" w:rsidRPr="003A672B">
        <w:rPr>
          <w:rFonts w:ascii="Arial" w:hAnsi="Arial"/>
          <w:bCs/>
          <w:sz w:val="22"/>
          <w:szCs w:val="22"/>
        </w:rPr>
        <w:t>pakkuja poolt kirjeldada ning iseseisev töö, mille maht on 4 akadeemilist tundi. Iseseisev töö koosneb e</w:t>
      </w:r>
      <w:r w:rsidR="00AA69A1" w:rsidRPr="003A672B">
        <w:rPr>
          <w:rFonts w:ascii="Arial" w:hAnsi="Arial"/>
          <w:bCs/>
          <w:sz w:val="22"/>
          <w:szCs w:val="22"/>
        </w:rPr>
        <w:t>nesereflektsioon</w:t>
      </w:r>
      <w:r w:rsidR="0014033A" w:rsidRPr="003A672B">
        <w:rPr>
          <w:rFonts w:ascii="Arial" w:hAnsi="Arial"/>
          <w:bCs/>
          <w:sz w:val="22"/>
          <w:szCs w:val="22"/>
        </w:rPr>
        <w:t>ist</w:t>
      </w:r>
      <w:r w:rsidR="00AA69A1" w:rsidRPr="003A672B">
        <w:rPr>
          <w:rFonts w:ascii="Arial" w:hAnsi="Arial"/>
          <w:bCs/>
          <w:sz w:val="22"/>
          <w:szCs w:val="22"/>
        </w:rPr>
        <w:t xml:space="preserve"> ja omandatud teadmiste analüüsimi</w:t>
      </w:r>
      <w:r w:rsidR="0014033A" w:rsidRPr="003A672B">
        <w:rPr>
          <w:rFonts w:ascii="Arial" w:hAnsi="Arial"/>
          <w:bCs/>
          <w:sz w:val="22"/>
          <w:szCs w:val="22"/>
        </w:rPr>
        <w:t>st</w:t>
      </w:r>
      <w:r w:rsidR="00AA69A1" w:rsidRPr="003A672B">
        <w:rPr>
          <w:rFonts w:ascii="Arial" w:hAnsi="Arial"/>
          <w:bCs/>
          <w:sz w:val="22"/>
          <w:szCs w:val="22"/>
        </w:rPr>
        <w:t xml:space="preserve"> ning</w:t>
      </w:r>
      <w:r w:rsidR="0014033A" w:rsidRPr="003A672B">
        <w:rPr>
          <w:rFonts w:ascii="Arial" w:hAnsi="Arial"/>
          <w:bCs/>
          <w:sz w:val="22"/>
          <w:szCs w:val="22"/>
        </w:rPr>
        <w:t xml:space="preserve"> selle</w:t>
      </w:r>
      <w:r w:rsidR="00AA69A1" w:rsidRPr="003A672B">
        <w:rPr>
          <w:rFonts w:ascii="Arial" w:hAnsi="Arial"/>
          <w:bCs/>
          <w:sz w:val="22"/>
          <w:szCs w:val="22"/>
        </w:rPr>
        <w:t xml:space="preserve"> seostami</w:t>
      </w:r>
      <w:r w:rsidR="0014033A" w:rsidRPr="003A672B">
        <w:rPr>
          <w:rFonts w:ascii="Arial" w:hAnsi="Arial"/>
          <w:bCs/>
          <w:sz w:val="22"/>
          <w:szCs w:val="22"/>
        </w:rPr>
        <w:t>sest</w:t>
      </w:r>
      <w:r w:rsidR="00AA69A1" w:rsidRPr="003A672B">
        <w:rPr>
          <w:rFonts w:ascii="Arial" w:hAnsi="Arial"/>
          <w:bCs/>
          <w:sz w:val="22"/>
          <w:szCs w:val="22"/>
        </w:rPr>
        <w:t xml:space="preserve"> perelepituse protsessiga.</w:t>
      </w:r>
      <w:r w:rsidR="0098463A" w:rsidRPr="003A672B">
        <w:rPr>
          <w:rFonts w:ascii="Arial" w:hAnsi="Arial"/>
          <w:bCs/>
          <w:sz w:val="22"/>
          <w:szCs w:val="22"/>
        </w:rPr>
        <w:t xml:space="preserve"> Iseseisev töö tuleb koolitusel osalejal esitada viimase mooduli lõpus ning koolituse lõpumoodulit läbiviiva koolitaja kohustus on enne arve esitamist anda iseseisvale tööle kirjalik tagasiside.</w:t>
      </w:r>
      <w:r w:rsidR="00AA69A1" w:rsidRPr="003A672B">
        <w:rPr>
          <w:rFonts w:ascii="Arial" w:hAnsi="Arial"/>
          <w:bCs/>
          <w:sz w:val="22"/>
          <w:szCs w:val="22"/>
        </w:rPr>
        <w:t xml:space="preserve"> </w:t>
      </w:r>
      <w:r w:rsidR="0014033A" w:rsidRPr="003A672B">
        <w:rPr>
          <w:rFonts w:ascii="Arial" w:hAnsi="Arial"/>
          <w:bCs/>
          <w:sz w:val="22"/>
          <w:szCs w:val="22"/>
        </w:rPr>
        <w:t>Täiendusk</w:t>
      </w:r>
      <w:r w:rsidR="00AA69A1" w:rsidRPr="003A672B">
        <w:rPr>
          <w:rFonts w:ascii="Arial" w:hAnsi="Arial"/>
          <w:bCs/>
          <w:sz w:val="22"/>
          <w:szCs w:val="22"/>
        </w:rPr>
        <w:t>oolituse lõpetamise tingimuseks on osalemine kontaktõppe moodulites 95% ning iseseisva töö nõuetekohane esitamine.</w:t>
      </w:r>
      <w:r w:rsidR="0014033A" w:rsidRPr="003A672B">
        <w:rPr>
          <w:rFonts w:ascii="Arial" w:hAnsi="Arial"/>
          <w:bCs/>
          <w:sz w:val="22"/>
          <w:szCs w:val="22"/>
        </w:rPr>
        <w:t xml:space="preserve"> </w:t>
      </w:r>
      <w:r w:rsidR="00AA69A1" w:rsidRPr="003A672B">
        <w:rPr>
          <w:rFonts w:ascii="Arial" w:hAnsi="Arial"/>
          <w:bCs/>
          <w:sz w:val="22"/>
          <w:szCs w:val="22"/>
        </w:rPr>
        <w:t xml:space="preserve">Iseseisev töö </w:t>
      </w:r>
      <w:r w:rsidR="0014033A" w:rsidRPr="003A672B">
        <w:rPr>
          <w:rFonts w:ascii="Arial" w:hAnsi="Arial"/>
          <w:bCs/>
          <w:sz w:val="22"/>
          <w:szCs w:val="22"/>
        </w:rPr>
        <w:t xml:space="preserve">loetakse </w:t>
      </w:r>
      <w:r w:rsidR="00AA69A1" w:rsidRPr="003A672B">
        <w:rPr>
          <w:rFonts w:ascii="Arial" w:hAnsi="Arial"/>
          <w:bCs/>
          <w:sz w:val="22"/>
          <w:szCs w:val="22"/>
        </w:rPr>
        <w:t>nõuetekohaselt esitatu</w:t>
      </w:r>
      <w:r w:rsidR="008C19FE" w:rsidRPr="003A672B">
        <w:rPr>
          <w:rFonts w:ascii="Arial" w:hAnsi="Arial"/>
          <w:bCs/>
          <w:sz w:val="22"/>
          <w:szCs w:val="22"/>
        </w:rPr>
        <w:t>ks</w:t>
      </w:r>
      <w:r w:rsidR="00AA69A1" w:rsidRPr="003A672B">
        <w:rPr>
          <w:rFonts w:ascii="Arial" w:hAnsi="Arial"/>
          <w:bCs/>
          <w:sz w:val="22"/>
          <w:szCs w:val="22"/>
        </w:rPr>
        <w:t xml:space="preserve"> kui õppija käsitleb enesereflektsioonis täienduskoolitusel õpitut (sh käsitleb suhtlemistehnikaid psüühikahäirete ja intellektipuudega kaasnevate sümptomite ja võimalike probleemidega perelepituses) ning oskab välja tuua võimalikke probleemilahendusi, tuginedes nii olemasolevatele teadmistele kui ka praktilistele oskustele.</w:t>
      </w:r>
    </w:p>
    <w:p w14:paraId="1AFD390C" w14:textId="77777777" w:rsidR="007E56E8" w:rsidRPr="003A672B" w:rsidRDefault="007E56E8" w:rsidP="00170F72">
      <w:pPr>
        <w:spacing w:line="276" w:lineRule="auto"/>
        <w:jc w:val="both"/>
        <w:rPr>
          <w:rFonts w:ascii="Arial" w:hAnsi="Arial"/>
          <w:sz w:val="22"/>
          <w:szCs w:val="22"/>
        </w:rPr>
      </w:pPr>
    </w:p>
    <w:p w14:paraId="7BF39AE5" w14:textId="610528C7" w:rsidR="0056009E" w:rsidRPr="003A672B" w:rsidRDefault="00A817C1" w:rsidP="00170F72">
      <w:pPr>
        <w:pStyle w:val="Loendilik"/>
        <w:numPr>
          <w:ilvl w:val="0"/>
          <w:numId w:val="1"/>
        </w:numPr>
        <w:spacing w:after="0"/>
        <w:ind w:left="567" w:hanging="567"/>
        <w:jc w:val="both"/>
        <w:rPr>
          <w:rFonts w:ascii="Arial" w:hAnsi="Arial" w:cs="Arial"/>
          <w:b/>
        </w:rPr>
      </w:pPr>
      <w:r w:rsidRPr="003A672B">
        <w:rPr>
          <w:rFonts w:ascii="Arial" w:hAnsi="Arial" w:cs="Arial"/>
          <w:b/>
        </w:rPr>
        <w:t>TÄIENDUSKOOLITU</w:t>
      </w:r>
      <w:r w:rsidR="001618E9" w:rsidRPr="003A672B">
        <w:rPr>
          <w:rFonts w:ascii="Arial" w:hAnsi="Arial" w:cs="Arial"/>
          <w:b/>
        </w:rPr>
        <w:t>SE LÄBIVIIMISEGA SEONDUVAD NÕUDED</w:t>
      </w:r>
    </w:p>
    <w:p w14:paraId="59A4D27A" w14:textId="5F4A1AA8" w:rsidR="00FC5BEE" w:rsidRPr="003A672B" w:rsidRDefault="00421D4F" w:rsidP="00170F72">
      <w:pPr>
        <w:spacing w:line="276" w:lineRule="auto"/>
        <w:jc w:val="both"/>
        <w:rPr>
          <w:rFonts w:ascii="Arial" w:hAnsi="Arial"/>
          <w:sz w:val="22"/>
          <w:szCs w:val="22"/>
        </w:rPr>
      </w:pPr>
      <w:r w:rsidRPr="003A672B">
        <w:rPr>
          <w:rFonts w:ascii="Arial" w:hAnsi="Arial"/>
          <w:sz w:val="22"/>
          <w:szCs w:val="22"/>
        </w:rPr>
        <w:t>Koolitusteenust hangitakse eraldi moodulite kaupa</w:t>
      </w:r>
      <w:r w:rsidR="00300034" w:rsidRPr="003A672B">
        <w:rPr>
          <w:rFonts w:ascii="Arial" w:hAnsi="Arial"/>
          <w:sz w:val="22"/>
          <w:szCs w:val="22"/>
        </w:rPr>
        <w:t xml:space="preserve"> ehk</w:t>
      </w:r>
      <w:r w:rsidRPr="003A672B">
        <w:rPr>
          <w:rFonts w:ascii="Arial" w:hAnsi="Arial"/>
          <w:sz w:val="22"/>
          <w:szCs w:val="22"/>
        </w:rPr>
        <w:t xml:space="preserve"> </w:t>
      </w:r>
      <w:r w:rsidR="00300034" w:rsidRPr="003A672B">
        <w:rPr>
          <w:rFonts w:ascii="Arial" w:hAnsi="Arial"/>
          <w:sz w:val="22"/>
          <w:szCs w:val="22"/>
        </w:rPr>
        <w:t>v</w:t>
      </w:r>
      <w:r w:rsidR="00E33B47" w:rsidRPr="003A672B">
        <w:rPr>
          <w:rFonts w:ascii="Arial" w:hAnsi="Arial"/>
          <w:bCs/>
          <w:sz w:val="22"/>
          <w:szCs w:val="22"/>
        </w:rPr>
        <w:t>äikehange on jagatud osadeks (</w:t>
      </w:r>
      <w:r w:rsidR="0049305C" w:rsidRPr="003A672B">
        <w:rPr>
          <w:rFonts w:ascii="Arial" w:hAnsi="Arial"/>
          <w:bCs/>
          <w:sz w:val="22"/>
          <w:szCs w:val="22"/>
        </w:rPr>
        <w:t>I moodul;</w:t>
      </w:r>
      <w:r w:rsidR="00E33B47" w:rsidRPr="003A672B">
        <w:rPr>
          <w:rFonts w:ascii="Arial" w:hAnsi="Arial"/>
          <w:bCs/>
          <w:sz w:val="22"/>
          <w:szCs w:val="22"/>
        </w:rPr>
        <w:t xml:space="preserve"> II moodul; III </w:t>
      </w:r>
      <w:r w:rsidR="0049305C" w:rsidRPr="003A672B">
        <w:rPr>
          <w:rFonts w:ascii="Arial" w:hAnsi="Arial"/>
          <w:bCs/>
          <w:sz w:val="22"/>
          <w:szCs w:val="22"/>
        </w:rPr>
        <w:t xml:space="preserve">moodul; </w:t>
      </w:r>
      <w:r w:rsidR="00E33B47" w:rsidRPr="003A672B">
        <w:rPr>
          <w:rFonts w:ascii="Arial" w:hAnsi="Arial"/>
          <w:bCs/>
          <w:sz w:val="22"/>
          <w:szCs w:val="22"/>
        </w:rPr>
        <w:t>IV moodul</w:t>
      </w:r>
      <w:r w:rsidR="0049305C" w:rsidRPr="003A672B">
        <w:rPr>
          <w:rFonts w:ascii="Arial" w:hAnsi="Arial"/>
          <w:bCs/>
          <w:sz w:val="22"/>
          <w:szCs w:val="22"/>
        </w:rPr>
        <w:t>;</w:t>
      </w:r>
      <w:r w:rsidR="00E33B47" w:rsidRPr="003A672B">
        <w:rPr>
          <w:rFonts w:ascii="Arial" w:hAnsi="Arial"/>
          <w:bCs/>
          <w:sz w:val="22"/>
          <w:szCs w:val="22"/>
        </w:rPr>
        <w:t xml:space="preserve"> V moodul)</w:t>
      </w:r>
      <w:r w:rsidR="00300034" w:rsidRPr="003A672B">
        <w:rPr>
          <w:rFonts w:ascii="Arial" w:hAnsi="Arial"/>
          <w:bCs/>
          <w:sz w:val="22"/>
          <w:szCs w:val="22"/>
        </w:rPr>
        <w:t>.</w:t>
      </w:r>
      <w:r w:rsidR="00942BCF" w:rsidRPr="003A672B">
        <w:rPr>
          <w:rFonts w:ascii="Arial" w:hAnsi="Arial"/>
          <w:bCs/>
          <w:sz w:val="22"/>
          <w:szCs w:val="22"/>
        </w:rPr>
        <w:t xml:space="preserve"> Kui mõnele osale ühtegi pakkumust ei laeku, siis on hankijal õigus viia konkreetse mooduli osas läbi kordushange. </w:t>
      </w:r>
    </w:p>
    <w:p w14:paraId="23FA0E94" w14:textId="57B81F54" w:rsidR="00FC5BEE" w:rsidRPr="003A672B" w:rsidRDefault="001618E9" w:rsidP="00170F72">
      <w:pPr>
        <w:pStyle w:val="Loendilik"/>
        <w:numPr>
          <w:ilvl w:val="1"/>
          <w:numId w:val="10"/>
        </w:numPr>
        <w:ind w:left="567" w:hanging="567"/>
        <w:jc w:val="both"/>
        <w:rPr>
          <w:rFonts w:ascii="Arial" w:hAnsi="Arial" w:cs="Arial"/>
        </w:rPr>
      </w:pPr>
      <w:r w:rsidRPr="003A672B">
        <w:rPr>
          <w:rFonts w:ascii="Arial" w:hAnsi="Arial" w:cs="Arial"/>
        </w:rPr>
        <w:t>Täiendusk</w:t>
      </w:r>
      <w:r w:rsidR="00421D4F" w:rsidRPr="003A672B">
        <w:rPr>
          <w:rFonts w:ascii="Arial" w:hAnsi="Arial" w:cs="Arial"/>
        </w:rPr>
        <w:t>oolitus ja materjalid peavad olema eesti keeles.</w:t>
      </w:r>
    </w:p>
    <w:p w14:paraId="5BB35FE0" w14:textId="2638FD03" w:rsidR="00FC5BEE" w:rsidRPr="003A672B" w:rsidRDefault="00421D4F" w:rsidP="00170F72">
      <w:pPr>
        <w:pStyle w:val="Loendilik"/>
        <w:numPr>
          <w:ilvl w:val="1"/>
          <w:numId w:val="10"/>
        </w:numPr>
        <w:ind w:left="567" w:hanging="567"/>
        <w:jc w:val="both"/>
        <w:rPr>
          <w:rFonts w:ascii="Arial" w:hAnsi="Arial" w:cs="Arial"/>
        </w:rPr>
      </w:pPr>
      <w:r w:rsidRPr="003A672B">
        <w:rPr>
          <w:rFonts w:ascii="Arial" w:hAnsi="Arial" w:cs="Arial"/>
        </w:rPr>
        <w:t>Pakkuja võib teha pakku</w:t>
      </w:r>
      <w:r w:rsidR="00300034" w:rsidRPr="003A672B">
        <w:rPr>
          <w:rFonts w:ascii="Arial" w:hAnsi="Arial" w:cs="Arial"/>
        </w:rPr>
        <w:t>mu</w:t>
      </w:r>
      <w:r w:rsidRPr="003A672B">
        <w:rPr>
          <w:rFonts w:ascii="Arial" w:hAnsi="Arial" w:cs="Arial"/>
        </w:rPr>
        <w:t>se valitud ja sobivatele moodulitele</w:t>
      </w:r>
      <w:r w:rsidR="00192942" w:rsidRPr="003A672B">
        <w:rPr>
          <w:rFonts w:ascii="Arial" w:hAnsi="Arial" w:cs="Arial"/>
        </w:rPr>
        <w:t xml:space="preserve"> ehk </w:t>
      </w:r>
      <w:r w:rsidR="00300034" w:rsidRPr="003A672B">
        <w:rPr>
          <w:rFonts w:ascii="Arial" w:hAnsi="Arial" w:cs="Arial"/>
        </w:rPr>
        <w:t xml:space="preserve">ühele, </w:t>
      </w:r>
      <w:r w:rsidR="00192942" w:rsidRPr="003A672B">
        <w:rPr>
          <w:rFonts w:ascii="Arial" w:hAnsi="Arial" w:cs="Arial"/>
        </w:rPr>
        <w:t xml:space="preserve">mitmele </w:t>
      </w:r>
      <w:r w:rsidR="00300034" w:rsidRPr="003A672B">
        <w:rPr>
          <w:rFonts w:ascii="Arial" w:hAnsi="Arial" w:cs="Arial"/>
        </w:rPr>
        <w:t xml:space="preserve">või kõigile </w:t>
      </w:r>
      <w:r w:rsidR="00192942" w:rsidRPr="003A672B">
        <w:rPr>
          <w:rFonts w:ascii="Arial" w:hAnsi="Arial" w:cs="Arial"/>
        </w:rPr>
        <w:t>moodulile</w:t>
      </w:r>
      <w:r w:rsidRPr="003A672B">
        <w:rPr>
          <w:rFonts w:ascii="Arial" w:hAnsi="Arial" w:cs="Arial"/>
        </w:rPr>
        <w:t>.</w:t>
      </w:r>
    </w:p>
    <w:p w14:paraId="54BD9077" w14:textId="77777777" w:rsidR="00FC5BEE" w:rsidRPr="003A672B" w:rsidRDefault="00006169" w:rsidP="00170F72">
      <w:pPr>
        <w:pStyle w:val="Loendilik"/>
        <w:numPr>
          <w:ilvl w:val="1"/>
          <w:numId w:val="10"/>
        </w:numPr>
        <w:ind w:left="567" w:hanging="567"/>
        <w:jc w:val="both"/>
        <w:rPr>
          <w:rFonts w:ascii="Arial" w:hAnsi="Arial" w:cs="Arial"/>
        </w:rPr>
      </w:pPr>
      <w:r w:rsidRPr="003A672B">
        <w:rPr>
          <w:rFonts w:ascii="Arial" w:hAnsi="Arial" w:cs="Arial"/>
        </w:rPr>
        <w:t>Pakkumuse võivad esitada mitu pakkujat ühiselt. Sel juhul peavad pakkujad lepingu sõlmimise ja täitmisega seotud toimingute tegemiseks volitama enda hulgast esindaja.</w:t>
      </w:r>
    </w:p>
    <w:p w14:paraId="4BE212E0" w14:textId="75238A0D" w:rsidR="00421D4F" w:rsidRPr="003A672B" w:rsidRDefault="00006169" w:rsidP="00170F72">
      <w:pPr>
        <w:pStyle w:val="Loendilik"/>
        <w:numPr>
          <w:ilvl w:val="1"/>
          <w:numId w:val="10"/>
        </w:numPr>
        <w:ind w:left="567" w:hanging="567"/>
        <w:jc w:val="both"/>
        <w:rPr>
          <w:rFonts w:ascii="Arial" w:hAnsi="Arial" w:cs="Arial"/>
        </w:rPr>
      </w:pPr>
      <w:r w:rsidRPr="003A672B">
        <w:rPr>
          <w:rFonts w:ascii="Arial" w:hAnsi="Arial" w:cs="Arial"/>
        </w:rPr>
        <w:lastRenderedPageBreak/>
        <w:t>Pakkumuse võivad esitada nii juriidilised kui ka füüsilised isikud.</w:t>
      </w:r>
      <w:r w:rsidR="00421D4F" w:rsidRPr="003A672B">
        <w:rPr>
          <w:rFonts w:ascii="Arial" w:hAnsi="Arial" w:cs="Arial"/>
        </w:rPr>
        <w:t xml:space="preserve"> Juhul kui moodulile puuduvad</w:t>
      </w:r>
      <w:r w:rsidR="00532FC2" w:rsidRPr="003A672B">
        <w:rPr>
          <w:rFonts w:ascii="Arial" w:hAnsi="Arial" w:cs="Arial"/>
        </w:rPr>
        <w:t xml:space="preserve"> </w:t>
      </w:r>
      <w:r w:rsidR="00421D4F" w:rsidRPr="003A672B">
        <w:rPr>
          <w:rFonts w:ascii="Arial" w:hAnsi="Arial" w:cs="Arial"/>
        </w:rPr>
        <w:t xml:space="preserve">nõuetele vastavad pakkumused, on </w:t>
      </w:r>
      <w:r w:rsidR="00BC4F2B" w:rsidRPr="003A672B">
        <w:rPr>
          <w:rFonts w:ascii="Arial" w:hAnsi="Arial" w:cs="Arial"/>
        </w:rPr>
        <w:t>h</w:t>
      </w:r>
      <w:r w:rsidR="00421D4F" w:rsidRPr="003A672B">
        <w:rPr>
          <w:rFonts w:ascii="Arial" w:hAnsi="Arial" w:cs="Arial"/>
        </w:rPr>
        <w:t>ankijal õigus viia antud mooduli</w:t>
      </w:r>
      <w:r w:rsidRPr="003A672B">
        <w:rPr>
          <w:rFonts w:ascii="Arial" w:hAnsi="Arial" w:cs="Arial"/>
        </w:rPr>
        <w:t xml:space="preserve"> </w:t>
      </w:r>
      <w:r w:rsidR="00421D4F" w:rsidRPr="003A672B">
        <w:rPr>
          <w:rFonts w:ascii="Arial" w:hAnsi="Arial" w:cs="Arial"/>
        </w:rPr>
        <w:t xml:space="preserve">osas läbi kordushange. </w:t>
      </w:r>
    </w:p>
    <w:p w14:paraId="2D8D4C24" w14:textId="396786E2" w:rsidR="001618E9" w:rsidRPr="003A672B" w:rsidRDefault="001618E9" w:rsidP="00170F72">
      <w:pPr>
        <w:pStyle w:val="Loendilik"/>
        <w:numPr>
          <w:ilvl w:val="1"/>
          <w:numId w:val="10"/>
        </w:numPr>
        <w:ind w:left="567" w:hanging="567"/>
        <w:jc w:val="both"/>
        <w:rPr>
          <w:rFonts w:ascii="Arial" w:hAnsi="Arial" w:cs="Arial"/>
        </w:rPr>
      </w:pPr>
      <w:r w:rsidRPr="003A672B">
        <w:rPr>
          <w:rFonts w:ascii="Arial" w:hAnsi="Arial" w:cs="Arial"/>
        </w:rPr>
        <w:t>Täienduskoolituse moodulid peavad olema praktilise suunitlusega ja andma sihtrühmale lisaks teoreetilistele teadmistele praktilisi oskuseid ja tööriistu perelepituse läbiviimiseks psüühikahäire või intellektipuudega vanemaga.</w:t>
      </w:r>
    </w:p>
    <w:p w14:paraId="6390CEA7" w14:textId="2CE6C49D" w:rsidR="00FC5BEE" w:rsidRPr="003A672B" w:rsidRDefault="00DA4FC0" w:rsidP="00170F72">
      <w:pPr>
        <w:pStyle w:val="Loendilik"/>
        <w:numPr>
          <w:ilvl w:val="1"/>
          <w:numId w:val="10"/>
        </w:numPr>
        <w:spacing w:after="0"/>
        <w:ind w:left="567" w:hanging="567"/>
        <w:jc w:val="both"/>
        <w:rPr>
          <w:rFonts w:ascii="Arial" w:hAnsi="Arial" w:cs="Arial"/>
        </w:rPr>
      </w:pPr>
      <w:r w:rsidRPr="003A672B">
        <w:rPr>
          <w:rFonts w:ascii="Arial" w:hAnsi="Arial" w:cs="Arial"/>
        </w:rPr>
        <w:t xml:space="preserve">Koolituse läbiviimise asukoha korraldab </w:t>
      </w:r>
      <w:r w:rsidR="009E19BE" w:rsidRPr="003A672B">
        <w:rPr>
          <w:rFonts w:ascii="Arial" w:hAnsi="Arial" w:cs="Arial"/>
        </w:rPr>
        <w:t>Sotsiaalkindlustusamet</w:t>
      </w:r>
      <w:r w:rsidRPr="003A672B">
        <w:rPr>
          <w:rFonts w:ascii="Arial" w:hAnsi="Arial" w:cs="Arial"/>
        </w:rPr>
        <w:t xml:space="preserve"> ning teavitab sellest</w:t>
      </w:r>
      <w:r w:rsidR="00B367EC" w:rsidRPr="003A672B">
        <w:rPr>
          <w:rFonts w:ascii="Arial" w:hAnsi="Arial" w:cs="Arial"/>
        </w:rPr>
        <w:t xml:space="preserve"> koolitajaid</w:t>
      </w:r>
      <w:r w:rsidR="005253AA" w:rsidRPr="003A672B">
        <w:rPr>
          <w:rFonts w:ascii="Arial" w:hAnsi="Arial" w:cs="Arial"/>
        </w:rPr>
        <w:t xml:space="preserve">. </w:t>
      </w:r>
      <w:r w:rsidR="00FC5BEE" w:rsidRPr="003A672B">
        <w:rPr>
          <w:rFonts w:ascii="Arial" w:hAnsi="Arial" w:cs="Arial"/>
        </w:rPr>
        <w:t xml:space="preserve">Koolitused viiakse läbi kontaktõppena </w:t>
      </w:r>
      <w:r w:rsidR="00CF6346" w:rsidRPr="003A672B">
        <w:rPr>
          <w:rFonts w:ascii="Arial" w:hAnsi="Arial" w:cs="Arial"/>
        </w:rPr>
        <w:t xml:space="preserve">Sotsiaalkindlustusameti </w:t>
      </w:r>
      <w:r w:rsidR="00FC5BEE" w:rsidRPr="003A672B">
        <w:rPr>
          <w:rFonts w:ascii="Arial" w:hAnsi="Arial" w:cs="Arial"/>
        </w:rPr>
        <w:t>füüsilises koolitusruumis Tallinnas.</w:t>
      </w:r>
    </w:p>
    <w:p w14:paraId="081DB20C" w14:textId="3C6EEEC3" w:rsidR="00DA4FC0" w:rsidRPr="003A672B" w:rsidRDefault="00E57BB7" w:rsidP="00170F72">
      <w:pPr>
        <w:pStyle w:val="Loendilik"/>
        <w:numPr>
          <w:ilvl w:val="1"/>
          <w:numId w:val="10"/>
        </w:numPr>
        <w:spacing w:after="0"/>
        <w:ind w:left="567" w:hanging="567"/>
        <w:jc w:val="both"/>
        <w:rPr>
          <w:rFonts w:ascii="Arial" w:hAnsi="Arial" w:cs="Arial"/>
        </w:rPr>
      </w:pPr>
      <w:r w:rsidRPr="003A672B">
        <w:rPr>
          <w:rFonts w:ascii="Arial" w:hAnsi="Arial" w:cs="Arial"/>
        </w:rPr>
        <w:t>Täiendusk</w:t>
      </w:r>
      <w:r w:rsidR="00DA4FC0" w:rsidRPr="003A672B">
        <w:rPr>
          <w:rFonts w:ascii="Arial" w:hAnsi="Arial" w:cs="Arial"/>
        </w:rPr>
        <w:t xml:space="preserve">oolitus </w:t>
      </w:r>
      <w:r w:rsidRPr="003A672B">
        <w:rPr>
          <w:rFonts w:ascii="Arial" w:hAnsi="Arial" w:cs="Arial"/>
        </w:rPr>
        <w:t xml:space="preserve">esimesele koolitusgrupile </w:t>
      </w:r>
      <w:r w:rsidR="009E19BE" w:rsidRPr="003A672B">
        <w:rPr>
          <w:rFonts w:ascii="Arial" w:hAnsi="Arial" w:cs="Arial"/>
        </w:rPr>
        <w:t>peab täismahus olema l</w:t>
      </w:r>
      <w:r w:rsidR="00DA4FC0" w:rsidRPr="003A672B">
        <w:rPr>
          <w:rFonts w:ascii="Arial" w:hAnsi="Arial" w:cs="Arial"/>
        </w:rPr>
        <w:t xml:space="preserve">äbi viidud </w:t>
      </w:r>
      <w:r w:rsidR="00134564" w:rsidRPr="003A672B">
        <w:rPr>
          <w:rFonts w:ascii="Arial" w:hAnsi="Arial" w:cs="Arial"/>
        </w:rPr>
        <w:t xml:space="preserve">1. juuliks 2024. </w:t>
      </w:r>
      <w:r w:rsidRPr="003A672B">
        <w:rPr>
          <w:rFonts w:ascii="Arial" w:hAnsi="Arial" w:cs="Arial"/>
        </w:rPr>
        <w:t xml:space="preserve">Enne teisele koolitusgrupile täienduskoolituse läbiviimist kogub </w:t>
      </w:r>
      <w:r w:rsidR="00BC4F2B" w:rsidRPr="003A672B">
        <w:rPr>
          <w:rFonts w:ascii="Arial" w:hAnsi="Arial" w:cs="Arial"/>
        </w:rPr>
        <w:t>hankija</w:t>
      </w:r>
      <w:r w:rsidRPr="003A672B">
        <w:rPr>
          <w:rFonts w:ascii="Arial" w:hAnsi="Arial" w:cs="Arial"/>
        </w:rPr>
        <w:t xml:space="preserve"> tagasiside ning ettepanekud koolitusel osalenutelt</w:t>
      </w:r>
      <w:r w:rsidR="00677708" w:rsidRPr="003A672B">
        <w:rPr>
          <w:rFonts w:ascii="Arial" w:hAnsi="Arial" w:cs="Arial"/>
        </w:rPr>
        <w:t>. K</w:t>
      </w:r>
      <w:r w:rsidRPr="003A672B">
        <w:rPr>
          <w:rFonts w:ascii="Arial" w:hAnsi="Arial" w:cs="Arial"/>
        </w:rPr>
        <w:t xml:space="preserve">oostöös koolitajatega analüüsitakse </w:t>
      </w:r>
      <w:r w:rsidR="00134564" w:rsidRPr="003A672B">
        <w:rPr>
          <w:rFonts w:ascii="Arial" w:hAnsi="Arial" w:cs="Arial"/>
        </w:rPr>
        <w:t xml:space="preserve">tulemusi ja </w:t>
      </w:r>
      <w:r w:rsidR="00677708" w:rsidRPr="003A672B">
        <w:rPr>
          <w:rFonts w:ascii="Arial" w:hAnsi="Arial" w:cs="Arial"/>
        </w:rPr>
        <w:t xml:space="preserve">vajadusel kohandatakse </w:t>
      </w:r>
      <w:r w:rsidRPr="003A672B">
        <w:rPr>
          <w:rFonts w:ascii="Arial" w:hAnsi="Arial" w:cs="Arial"/>
        </w:rPr>
        <w:t xml:space="preserve">saadud tulemustest </w:t>
      </w:r>
      <w:r w:rsidR="00677708" w:rsidRPr="003A672B">
        <w:rPr>
          <w:rFonts w:ascii="Arial" w:hAnsi="Arial" w:cs="Arial"/>
        </w:rPr>
        <w:t>lähtuvalt</w:t>
      </w:r>
      <w:r w:rsidR="00134564" w:rsidRPr="003A672B">
        <w:rPr>
          <w:rFonts w:ascii="Arial" w:hAnsi="Arial" w:cs="Arial"/>
        </w:rPr>
        <w:t xml:space="preserve"> täienduskoolituse õppekava</w:t>
      </w:r>
      <w:r w:rsidR="00677708" w:rsidRPr="003A672B">
        <w:rPr>
          <w:rFonts w:ascii="Arial" w:hAnsi="Arial" w:cs="Arial"/>
        </w:rPr>
        <w:t>.</w:t>
      </w:r>
      <w:r w:rsidR="00CF6346" w:rsidRPr="003A672B">
        <w:rPr>
          <w:rFonts w:ascii="Arial" w:hAnsi="Arial" w:cs="Arial"/>
        </w:rPr>
        <w:t xml:space="preserve"> Koolitajal on kohustus arutelust osa võtta. </w:t>
      </w:r>
    </w:p>
    <w:p w14:paraId="2A0A5647" w14:textId="2B6DE2C3" w:rsidR="00FC5BEE" w:rsidRPr="003A672B" w:rsidRDefault="00C73F2D" w:rsidP="00170F72">
      <w:pPr>
        <w:pStyle w:val="Loendilik"/>
        <w:numPr>
          <w:ilvl w:val="1"/>
          <w:numId w:val="10"/>
        </w:numPr>
        <w:spacing w:after="0"/>
        <w:ind w:left="567" w:hanging="567"/>
        <w:jc w:val="both"/>
        <w:rPr>
          <w:rFonts w:ascii="Arial" w:hAnsi="Arial" w:cs="Arial"/>
        </w:rPr>
      </w:pPr>
      <w:r w:rsidRPr="003A672B">
        <w:rPr>
          <w:rFonts w:ascii="Arial" w:hAnsi="Arial" w:cs="Arial"/>
        </w:rPr>
        <w:t>Edukas p</w:t>
      </w:r>
      <w:r w:rsidR="00FC5BEE" w:rsidRPr="003A672B">
        <w:rPr>
          <w:rFonts w:ascii="Arial" w:hAnsi="Arial" w:cs="Arial"/>
        </w:rPr>
        <w:t>akkuja tagab ise koolituse läbiviimiseks vajalikud tarkvaralised programmid ning kannab vajadusel nendega seotud kulud (sh kasutusõigus) ise.</w:t>
      </w:r>
    </w:p>
    <w:p w14:paraId="27FDD1D6" w14:textId="10D81BFA" w:rsidR="007261CF" w:rsidRPr="003A672B" w:rsidRDefault="007261CF" w:rsidP="00170F72">
      <w:pPr>
        <w:pStyle w:val="Loendilik"/>
        <w:numPr>
          <w:ilvl w:val="1"/>
          <w:numId w:val="10"/>
        </w:numPr>
        <w:ind w:left="567" w:hanging="567"/>
        <w:jc w:val="both"/>
        <w:rPr>
          <w:rFonts w:ascii="Arial" w:hAnsi="Arial" w:cs="Arial"/>
        </w:rPr>
      </w:pPr>
      <w:r w:rsidRPr="003A672B">
        <w:rPr>
          <w:rFonts w:ascii="Arial" w:hAnsi="Arial" w:cs="Arial"/>
        </w:rPr>
        <w:t xml:space="preserve">Koolitustega seotud transpordikulusid Sotsiaalkindlustusamet lisaks ei hüvita. Pakkuja peab arvestama, et kulu sisaldub pakkumuses esitatud </w:t>
      </w:r>
      <w:r w:rsidR="00F91FCA" w:rsidRPr="003A672B">
        <w:rPr>
          <w:rFonts w:ascii="Arial" w:hAnsi="Arial" w:cs="Arial"/>
        </w:rPr>
        <w:t>kogumaksumuse</w:t>
      </w:r>
      <w:r w:rsidR="00FC33A3" w:rsidRPr="003A672B">
        <w:rPr>
          <w:rFonts w:ascii="Arial" w:hAnsi="Arial" w:cs="Arial"/>
        </w:rPr>
        <w:t xml:space="preserve"> </w:t>
      </w:r>
      <w:r w:rsidRPr="003A672B">
        <w:rPr>
          <w:rFonts w:ascii="Arial" w:hAnsi="Arial" w:cs="Arial"/>
        </w:rPr>
        <w:t>hinnas</w:t>
      </w:r>
      <w:r w:rsidR="00FC33A3" w:rsidRPr="003A672B">
        <w:rPr>
          <w:rFonts w:ascii="Arial" w:hAnsi="Arial" w:cs="Arial"/>
        </w:rPr>
        <w:t xml:space="preserve"> ühe koolitusgrupi kohta</w:t>
      </w:r>
      <w:r w:rsidRPr="003A672B">
        <w:rPr>
          <w:rFonts w:ascii="Arial" w:hAnsi="Arial" w:cs="Arial"/>
        </w:rPr>
        <w:t>.</w:t>
      </w:r>
    </w:p>
    <w:p w14:paraId="2CD78E1D" w14:textId="4CC33DD5" w:rsidR="005E2AEE" w:rsidRPr="003A672B" w:rsidRDefault="00B367EC" w:rsidP="00170F72">
      <w:pPr>
        <w:pStyle w:val="Loendilik"/>
        <w:numPr>
          <w:ilvl w:val="1"/>
          <w:numId w:val="10"/>
        </w:numPr>
        <w:spacing w:after="0"/>
        <w:ind w:left="567" w:hanging="567"/>
        <w:jc w:val="both"/>
        <w:rPr>
          <w:rFonts w:ascii="Arial" w:hAnsi="Arial" w:cs="Arial"/>
        </w:rPr>
      </w:pPr>
      <w:r w:rsidRPr="003A672B">
        <w:rPr>
          <w:rFonts w:ascii="Arial" w:hAnsi="Arial" w:cs="Arial"/>
        </w:rPr>
        <w:t>Täiendus</w:t>
      </w:r>
      <w:r w:rsidR="00DA4FC0" w:rsidRPr="003A672B">
        <w:rPr>
          <w:rFonts w:ascii="Arial" w:hAnsi="Arial" w:cs="Arial"/>
        </w:rPr>
        <w:t>koolituse</w:t>
      </w:r>
      <w:r w:rsidR="007261CF" w:rsidRPr="003A672B">
        <w:rPr>
          <w:rFonts w:ascii="Arial" w:hAnsi="Arial" w:cs="Arial"/>
        </w:rPr>
        <w:t xml:space="preserve"> mooduli</w:t>
      </w:r>
      <w:r w:rsidR="00DA4FC0" w:rsidRPr="003A672B">
        <w:rPr>
          <w:rFonts w:ascii="Arial" w:hAnsi="Arial" w:cs="Arial"/>
        </w:rPr>
        <w:t xml:space="preserve"> </w:t>
      </w:r>
      <w:r w:rsidRPr="003A672B">
        <w:rPr>
          <w:rFonts w:ascii="Arial" w:hAnsi="Arial" w:cs="Arial"/>
        </w:rPr>
        <w:t xml:space="preserve">täpne </w:t>
      </w:r>
      <w:r w:rsidR="00DA4FC0" w:rsidRPr="003A672B">
        <w:rPr>
          <w:rFonts w:ascii="Arial" w:hAnsi="Arial" w:cs="Arial"/>
        </w:rPr>
        <w:t>sisu</w:t>
      </w:r>
      <w:r w:rsidRPr="003A672B">
        <w:rPr>
          <w:rFonts w:ascii="Arial" w:hAnsi="Arial" w:cs="Arial"/>
        </w:rPr>
        <w:t>, kasutatavad õppemeetodid ja planeeritavad õppematerjalid</w:t>
      </w:r>
      <w:r w:rsidR="00DA4FC0" w:rsidRPr="003A672B">
        <w:rPr>
          <w:rFonts w:ascii="Arial" w:hAnsi="Arial" w:cs="Arial"/>
        </w:rPr>
        <w:t xml:space="preserve"> </w:t>
      </w:r>
      <w:r w:rsidR="007261CF" w:rsidRPr="003A672B">
        <w:rPr>
          <w:rFonts w:ascii="Arial" w:hAnsi="Arial" w:cs="Arial"/>
        </w:rPr>
        <w:t>tuleb</w:t>
      </w:r>
      <w:r w:rsidRPr="003A672B">
        <w:rPr>
          <w:rFonts w:ascii="Arial" w:hAnsi="Arial" w:cs="Arial"/>
        </w:rPr>
        <w:t xml:space="preserve"> </w:t>
      </w:r>
      <w:r w:rsidR="00DA4FC0" w:rsidRPr="003A672B">
        <w:rPr>
          <w:rFonts w:ascii="Arial" w:hAnsi="Arial" w:cs="Arial"/>
        </w:rPr>
        <w:t>kooskõlasta</w:t>
      </w:r>
      <w:r w:rsidR="007261CF" w:rsidRPr="003A672B">
        <w:rPr>
          <w:rFonts w:ascii="Arial" w:hAnsi="Arial" w:cs="Arial"/>
        </w:rPr>
        <w:t>da</w:t>
      </w:r>
      <w:r w:rsidR="00DA4FC0" w:rsidRPr="003A672B">
        <w:rPr>
          <w:rFonts w:ascii="Arial" w:hAnsi="Arial" w:cs="Arial"/>
        </w:rPr>
        <w:t xml:space="preserve"> </w:t>
      </w:r>
      <w:r w:rsidR="00BC4F2B" w:rsidRPr="003A672B">
        <w:rPr>
          <w:rFonts w:ascii="Arial" w:hAnsi="Arial" w:cs="Arial"/>
        </w:rPr>
        <w:t>h</w:t>
      </w:r>
      <w:r w:rsidR="007261CF" w:rsidRPr="003A672B">
        <w:rPr>
          <w:rFonts w:ascii="Arial" w:hAnsi="Arial" w:cs="Arial"/>
        </w:rPr>
        <w:t xml:space="preserve">ankijaga, kelle </w:t>
      </w:r>
      <w:r w:rsidR="00DA4FC0" w:rsidRPr="003A672B">
        <w:rPr>
          <w:rFonts w:ascii="Arial" w:hAnsi="Arial" w:cs="Arial"/>
        </w:rPr>
        <w:t>ettepanekutega</w:t>
      </w:r>
      <w:r w:rsidR="007261CF" w:rsidRPr="003A672B">
        <w:rPr>
          <w:rFonts w:ascii="Arial" w:hAnsi="Arial" w:cs="Arial"/>
        </w:rPr>
        <w:t xml:space="preserve"> peab </w:t>
      </w:r>
      <w:r w:rsidR="00C73F2D" w:rsidRPr="003A672B">
        <w:rPr>
          <w:rFonts w:ascii="Arial" w:hAnsi="Arial" w:cs="Arial"/>
        </w:rPr>
        <w:t>Edukas p</w:t>
      </w:r>
      <w:r w:rsidR="007261CF" w:rsidRPr="003A672B">
        <w:rPr>
          <w:rFonts w:ascii="Arial" w:hAnsi="Arial" w:cs="Arial"/>
        </w:rPr>
        <w:t xml:space="preserve">akkuja </w:t>
      </w:r>
      <w:r w:rsidR="00677708" w:rsidRPr="003A672B">
        <w:rPr>
          <w:rFonts w:ascii="Arial" w:hAnsi="Arial" w:cs="Arial"/>
        </w:rPr>
        <w:t>arvestata</w:t>
      </w:r>
      <w:r w:rsidR="007261CF" w:rsidRPr="003A672B">
        <w:rPr>
          <w:rFonts w:ascii="Arial" w:hAnsi="Arial" w:cs="Arial"/>
        </w:rPr>
        <w:t>ma</w:t>
      </w:r>
      <w:r w:rsidRPr="003A672B">
        <w:rPr>
          <w:rFonts w:ascii="Arial" w:hAnsi="Arial" w:cs="Arial"/>
        </w:rPr>
        <w:t>.</w:t>
      </w:r>
    </w:p>
    <w:p w14:paraId="45518C24" w14:textId="3D8E813F" w:rsidR="007261CF" w:rsidRPr="003A672B" w:rsidRDefault="007261CF" w:rsidP="00170F72">
      <w:pPr>
        <w:pStyle w:val="Loendilik"/>
        <w:numPr>
          <w:ilvl w:val="1"/>
          <w:numId w:val="10"/>
        </w:numPr>
        <w:ind w:left="567" w:hanging="567"/>
        <w:jc w:val="both"/>
        <w:rPr>
          <w:rFonts w:ascii="Arial" w:hAnsi="Arial" w:cs="Arial"/>
        </w:rPr>
      </w:pPr>
      <w:r w:rsidRPr="003A672B">
        <w:rPr>
          <w:rFonts w:ascii="Arial" w:hAnsi="Arial" w:cs="Arial"/>
        </w:rPr>
        <w:t>Sotsiaalkindlustusameti perelepitusteenuse tiimi juh</w:t>
      </w:r>
      <w:r w:rsidR="005347D3" w:rsidRPr="003A672B">
        <w:rPr>
          <w:rFonts w:ascii="Arial" w:hAnsi="Arial" w:cs="Arial"/>
        </w:rPr>
        <w:t>il</w:t>
      </w:r>
      <w:r w:rsidRPr="003A672B">
        <w:rPr>
          <w:rFonts w:ascii="Arial" w:hAnsi="Arial" w:cs="Arial"/>
        </w:rPr>
        <w:t>, nõunik</w:t>
      </w:r>
      <w:r w:rsidR="005347D3" w:rsidRPr="003A672B">
        <w:rPr>
          <w:rFonts w:ascii="Arial" w:hAnsi="Arial" w:cs="Arial"/>
        </w:rPr>
        <w:t>ul</w:t>
      </w:r>
      <w:r w:rsidRPr="003A672B">
        <w:rPr>
          <w:rFonts w:ascii="Arial" w:hAnsi="Arial" w:cs="Arial"/>
        </w:rPr>
        <w:t xml:space="preserve"> ja peaspetsialistil on võimaldatud viibida täienduskoolitusel kohapeal, </w:t>
      </w:r>
      <w:proofErr w:type="spellStart"/>
      <w:r w:rsidRPr="003A672B">
        <w:rPr>
          <w:rFonts w:ascii="Arial" w:hAnsi="Arial" w:cs="Arial"/>
        </w:rPr>
        <w:t>monitoorida</w:t>
      </w:r>
      <w:proofErr w:type="spellEnd"/>
      <w:r w:rsidRPr="003A672B">
        <w:rPr>
          <w:rFonts w:ascii="Arial" w:hAnsi="Arial" w:cs="Arial"/>
        </w:rPr>
        <w:t xml:space="preserve"> ning anda koolitajatele jooksvalt tagasisidet, millega koolitaja</w:t>
      </w:r>
      <w:r w:rsidR="005347D3" w:rsidRPr="003A672B">
        <w:rPr>
          <w:rFonts w:ascii="Arial" w:hAnsi="Arial" w:cs="Arial"/>
        </w:rPr>
        <w:t>te</w:t>
      </w:r>
      <w:r w:rsidRPr="003A672B">
        <w:rPr>
          <w:rFonts w:ascii="Arial" w:hAnsi="Arial" w:cs="Arial"/>
        </w:rPr>
        <w:t xml:space="preserve">l on kohustus arvestada. </w:t>
      </w:r>
    </w:p>
    <w:p w14:paraId="40E1DBBC" w14:textId="3670BCE9" w:rsidR="007261CF" w:rsidRPr="003A672B" w:rsidRDefault="007261CF" w:rsidP="00170F72">
      <w:pPr>
        <w:pStyle w:val="Loendilik"/>
        <w:numPr>
          <w:ilvl w:val="1"/>
          <w:numId w:val="10"/>
        </w:numPr>
        <w:ind w:left="567" w:hanging="567"/>
        <w:jc w:val="both"/>
        <w:rPr>
          <w:rFonts w:ascii="Arial" w:hAnsi="Arial" w:cs="Arial"/>
        </w:rPr>
      </w:pPr>
      <w:r w:rsidRPr="003A672B">
        <w:rPr>
          <w:rFonts w:ascii="Arial" w:hAnsi="Arial" w:cs="Arial"/>
        </w:rPr>
        <w:t xml:space="preserve">Hankedokumendis ja lepingus seatud tingimuste täitmist hindab </w:t>
      </w:r>
      <w:r w:rsidR="00BC4F2B" w:rsidRPr="003A672B">
        <w:rPr>
          <w:rFonts w:ascii="Arial" w:hAnsi="Arial" w:cs="Arial"/>
        </w:rPr>
        <w:t>h</w:t>
      </w:r>
      <w:r w:rsidRPr="003A672B">
        <w:rPr>
          <w:rFonts w:ascii="Arial" w:hAnsi="Arial" w:cs="Arial"/>
        </w:rPr>
        <w:t xml:space="preserve">ankija koolitusel osalejate tagasiside ja koolituse vaatlushindamise käigus. </w:t>
      </w:r>
    </w:p>
    <w:p w14:paraId="4A631E7C" w14:textId="4538D008" w:rsidR="00DA4FC0" w:rsidRPr="003A672B" w:rsidRDefault="007261CF" w:rsidP="00170F72">
      <w:pPr>
        <w:pStyle w:val="Loendilik"/>
        <w:numPr>
          <w:ilvl w:val="1"/>
          <w:numId w:val="10"/>
        </w:numPr>
        <w:spacing w:after="0"/>
        <w:ind w:left="567" w:hanging="567"/>
        <w:jc w:val="both"/>
        <w:rPr>
          <w:rFonts w:ascii="Arial" w:hAnsi="Arial" w:cs="Arial"/>
        </w:rPr>
      </w:pPr>
      <w:r w:rsidRPr="003A672B">
        <w:rPr>
          <w:rFonts w:ascii="Arial" w:hAnsi="Arial" w:cs="Arial"/>
        </w:rPr>
        <w:t>Täienduskoolituse</w:t>
      </w:r>
      <w:r w:rsidR="00677708" w:rsidRPr="003A672B">
        <w:rPr>
          <w:rFonts w:ascii="Arial" w:hAnsi="Arial" w:cs="Arial"/>
        </w:rPr>
        <w:t xml:space="preserve"> läbiviimisel </w:t>
      </w:r>
      <w:r w:rsidR="00DD337E" w:rsidRPr="003A672B">
        <w:rPr>
          <w:rFonts w:ascii="Arial" w:hAnsi="Arial" w:cs="Arial"/>
        </w:rPr>
        <w:t>juhindu</w:t>
      </w:r>
      <w:r w:rsidR="00677708" w:rsidRPr="003A672B">
        <w:rPr>
          <w:rFonts w:ascii="Arial" w:hAnsi="Arial" w:cs="Arial"/>
        </w:rPr>
        <w:t>takse</w:t>
      </w:r>
      <w:r w:rsidR="00DD337E" w:rsidRPr="003A672B">
        <w:rPr>
          <w:rFonts w:ascii="Arial" w:hAnsi="Arial" w:cs="Arial"/>
        </w:rPr>
        <w:t xml:space="preserve"> </w:t>
      </w:r>
      <w:r w:rsidR="00EE1EFB" w:rsidRPr="003A672B">
        <w:rPr>
          <w:rFonts w:ascii="Arial" w:hAnsi="Arial" w:cs="Arial"/>
        </w:rPr>
        <w:t>hankija</w:t>
      </w:r>
      <w:r w:rsidR="00DD337E" w:rsidRPr="003A672B">
        <w:rPr>
          <w:rFonts w:ascii="Arial" w:hAnsi="Arial" w:cs="Arial"/>
        </w:rPr>
        <w:t xml:space="preserve"> soovitustest ja juhistest eesmärgiga tagada kvaliteetne ja nõuetekohane </w:t>
      </w:r>
      <w:r w:rsidR="007F3DE2" w:rsidRPr="003A672B">
        <w:rPr>
          <w:rFonts w:ascii="Arial" w:hAnsi="Arial" w:cs="Arial"/>
        </w:rPr>
        <w:t>täiendus</w:t>
      </w:r>
      <w:r w:rsidR="00DD337E" w:rsidRPr="003A672B">
        <w:rPr>
          <w:rFonts w:ascii="Arial" w:hAnsi="Arial" w:cs="Arial"/>
        </w:rPr>
        <w:t>koolitus.</w:t>
      </w:r>
    </w:p>
    <w:p w14:paraId="5840A0F3" w14:textId="3FF48060" w:rsidR="007261CF" w:rsidRPr="003A672B" w:rsidRDefault="00EE1EFB" w:rsidP="00170F72">
      <w:pPr>
        <w:pStyle w:val="Loendilik"/>
        <w:numPr>
          <w:ilvl w:val="1"/>
          <w:numId w:val="10"/>
        </w:numPr>
        <w:ind w:left="567" w:hanging="567"/>
        <w:jc w:val="both"/>
        <w:rPr>
          <w:rFonts w:ascii="Arial" w:hAnsi="Arial" w:cs="Arial"/>
        </w:rPr>
      </w:pPr>
      <w:r w:rsidRPr="003A672B">
        <w:rPr>
          <w:rFonts w:ascii="Arial" w:hAnsi="Arial" w:cs="Arial"/>
        </w:rPr>
        <w:t>Hankija</w:t>
      </w:r>
      <w:r w:rsidR="007261CF" w:rsidRPr="003A672B">
        <w:rPr>
          <w:rFonts w:ascii="Arial" w:hAnsi="Arial" w:cs="Arial"/>
        </w:rPr>
        <w:t xml:space="preserve"> viib läbi ja kogub koolitusel osalejatelt kirjaliku tagasiside hiljemalt kümme päeva pärast täienduskoolituse lõppu ja pool aastat pärast koolituse läbimist.</w:t>
      </w:r>
    </w:p>
    <w:p w14:paraId="72A1C6FF" w14:textId="6DC211F3" w:rsidR="00202F03" w:rsidRPr="003A672B" w:rsidRDefault="00202F03" w:rsidP="00170F72">
      <w:pPr>
        <w:pStyle w:val="Loendilik"/>
        <w:numPr>
          <w:ilvl w:val="1"/>
          <w:numId w:val="10"/>
        </w:numPr>
        <w:spacing w:after="0"/>
        <w:ind w:left="567" w:hanging="567"/>
        <w:jc w:val="both"/>
        <w:rPr>
          <w:rFonts w:ascii="Arial" w:eastAsia="Times New Roman" w:hAnsi="Arial" w:cs="Arial"/>
        </w:rPr>
      </w:pPr>
      <w:r w:rsidRPr="003A672B">
        <w:rPr>
          <w:rFonts w:ascii="Arial" w:eastAsia="Times New Roman" w:hAnsi="Arial" w:cs="Arial"/>
        </w:rPr>
        <w:t>Hiljemalt viie tööpäeva jooksul pärast hankelepingu sõlmimist toimub esmane kohtumine, millel osalevad lepingu poolte esindajad. Hankelepingu täitmisega seotud kohtumised toimuvad virtuaalkeskkonnas kui pooled ei lepi kokku teisiti. Esimesel kohtumisel lepitakse kokku moodulite ja tegevuste täpne täienduskoolituse ajakava, juhendmaterjali koostamise täpsemad tingimused ning muud teenuse dokumenteerimisega seotud küsimused.</w:t>
      </w:r>
    </w:p>
    <w:p w14:paraId="415EF31F" w14:textId="2CEA4DF7" w:rsidR="00202F03" w:rsidRPr="003A672B" w:rsidRDefault="00202F03" w:rsidP="00170F72">
      <w:pPr>
        <w:pStyle w:val="Loendilik"/>
        <w:numPr>
          <w:ilvl w:val="1"/>
          <w:numId w:val="10"/>
        </w:numPr>
        <w:spacing w:after="0"/>
        <w:ind w:left="567" w:hanging="567"/>
        <w:jc w:val="both"/>
        <w:rPr>
          <w:rFonts w:ascii="Arial" w:eastAsia="Times New Roman" w:hAnsi="Arial" w:cs="Arial"/>
        </w:rPr>
      </w:pPr>
      <w:r w:rsidRPr="003A672B">
        <w:rPr>
          <w:rFonts w:ascii="Arial" w:eastAsia="Times New Roman" w:hAnsi="Arial" w:cs="Arial"/>
        </w:rPr>
        <w:t xml:space="preserve">Täienduskoolitus viiakse läbi vastavalt koostatud ajakavale. </w:t>
      </w:r>
    </w:p>
    <w:p w14:paraId="258F7B7B" w14:textId="4F35D8F3" w:rsidR="004D7B7B" w:rsidRPr="003A672B" w:rsidRDefault="004D7B7B" w:rsidP="00170F72">
      <w:pPr>
        <w:spacing w:line="276" w:lineRule="auto"/>
        <w:jc w:val="both"/>
        <w:rPr>
          <w:rFonts w:ascii="Arial" w:hAnsi="Arial"/>
          <w:sz w:val="22"/>
          <w:szCs w:val="22"/>
        </w:rPr>
      </w:pPr>
    </w:p>
    <w:p w14:paraId="301C52F4" w14:textId="437BA444" w:rsidR="006A602D" w:rsidRPr="008B0E63" w:rsidRDefault="00B51D7D" w:rsidP="00170F72">
      <w:pPr>
        <w:pStyle w:val="Loendilik"/>
        <w:numPr>
          <w:ilvl w:val="0"/>
          <w:numId w:val="1"/>
        </w:numPr>
        <w:ind w:left="567" w:hanging="567"/>
        <w:jc w:val="both"/>
        <w:rPr>
          <w:rFonts w:ascii="Arial" w:hAnsi="Arial" w:cs="Arial"/>
          <w:b/>
          <w:bCs/>
        </w:rPr>
      </w:pPr>
      <w:r w:rsidRPr="003A672B">
        <w:rPr>
          <w:rFonts w:ascii="Arial" w:hAnsi="Arial" w:cs="Arial"/>
          <w:b/>
          <w:bCs/>
        </w:rPr>
        <w:t>Õ</w:t>
      </w:r>
      <w:r w:rsidR="002618D4" w:rsidRPr="003A672B">
        <w:rPr>
          <w:rFonts w:ascii="Arial" w:hAnsi="Arial" w:cs="Arial"/>
          <w:b/>
          <w:bCs/>
        </w:rPr>
        <w:t>PPEMATERJALID</w:t>
      </w:r>
      <w:r w:rsidRPr="003A672B">
        <w:rPr>
          <w:rFonts w:ascii="Arial" w:hAnsi="Arial" w:cs="Arial"/>
          <w:b/>
          <w:bCs/>
        </w:rPr>
        <w:t xml:space="preserve"> JA NÕUDED</w:t>
      </w:r>
    </w:p>
    <w:p w14:paraId="736CEA22" w14:textId="3F985DDC" w:rsidR="00003779" w:rsidRPr="003A672B" w:rsidRDefault="00C73F2D" w:rsidP="00170F72">
      <w:pPr>
        <w:pStyle w:val="Loendilik"/>
        <w:numPr>
          <w:ilvl w:val="1"/>
          <w:numId w:val="11"/>
        </w:numPr>
        <w:spacing w:after="0"/>
        <w:ind w:left="567" w:hanging="567"/>
        <w:jc w:val="both"/>
        <w:rPr>
          <w:rFonts w:ascii="Arial" w:hAnsi="Arial" w:cs="Arial"/>
        </w:rPr>
      </w:pPr>
      <w:r w:rsidRPr="003A672B">
        <w:rPr>
          <w:rFonts w:ascii="Arial" w:hAnsi="Arial" w:cs="Arial"/>
        </w:rPr>
        <w:t>Edukas p</w:t>
      </w:r>
      <w:r w:rsidR="00D35865" w:rsidRPr="003A672B">
        <w:rPr>
          <w:rFonts w:ascii="Arial" w:hAnsi="Arial" w:cs="Arial"/>
        </w:rPr>
        <w:t xml:space="preserve">akkuja </w:t>
      </w:r>
      <w:r w:rsidR="00A85E32" w:rsidRPr="003A672B">
        <w:rPr>
          <w:rFonts w:ascii="Arial" w:hAnsi="Arial" w:cs="Arial"/>
        </w:rPr>
        <w:t>tagab</w:t>
      </w:r>
      <w:r w:rsidR="00D35865" w:rsidRPr="003A672B">
        <w:rPr>
          <w:rFonts w:ascii="Arial" w:hAnsi="Arial" w:cs="Arial"/>
        </w:rPr>
        <w:t xml:space="preserve"> osalejatele </w:t>
      </w:r>
      <w:r w:rsidR="00003779" w:rsidRPr="003A672B">
        <w:rPr>
          <w:rFonts w:ascii="Arial" w:hAnsi="Arial" w:cs="Arial"/>
        </w:rPr>
        <w:t xml:space="preserve">õppematerjalid, </w:t>
      </w:r>
      <w:r w:rsidR="003047CE" w:rsidRPr="003A672B">
        <w:rPr>
          <w:rFonts w:ascii="Arial" w:hAnsi="Arial" w:cs="Arial"/>
        </w:rPr>
        <w:t xml:space="preserve">mille hulgas </w:t>
      </w:r>
      <w:r w:rsidR="00912CCD" w:rsidRPr="003A672B">
        <w:rPr>
          <w:rFonts w:ascii="Arial" w:hAnsi="Arial" w:cs="Arial"/>
        </w:rPr>
        <w:t xml:space="preserve">on </w:t>
      </w:r>
      <w:r w:rsidR="003047CE" w:rsidRPr="003A672B">
        <w:rPr>
          <w:rFonts w:ascii="Arial" w:hAnsi="Arial" w:cs="Arial"/>
        </w:rPr>
        <w:t>nii</w:t>
      </w:r>
      <w:r w:rsidR="00F015B5" w:rsidRPr="003A672B">
        <w:rPr>
          <w:rFonts w:ascii="Arial" w:hAnsi="Arial" w:cs="Arial"/>
        </w:rPr>
        <w:t xml:space="preserve"> koolitu</w:t>
      </w:r>
      <w:r w:rsidR="00912CCD" w:rsidRPr="003A672B">
        <w:rPr>
          <w:rFonts w:ascii="Arial" w:hAnsi="Arial" w:cs="Arial"/>
        </w:rPr>
        <w:t>smooduli(te) läbiviimisel</w:t>
      </w:r>
      <w:r w:rsidR="00F015B5" w:rsidRPr="003A672B">
        <w:rPr>
          <w:rFonts w:ascii="Arial" w:hAnsi="Arial" w:cs="Arial"/>
        </w:rPr>
        <w:t xml:space="preserve"> kasutatavad õppematerjalid </w:t>
      </w:r>
      <w:r w:rsidR="003047CE" w:rsidRPr="003A672B">
        <w:rPr>
          <w:rFonts w:ascii="Arial" w:hAnsi="Arial" w:cs="Arial"/>
        </w:rPr>
        <w:t>kui ka</w:t>
      </w:r>
      <w:r w:rsidR="00F015B5" w:rsidRPr="003A672B">
        <w:rPr>
          <w:rFonts w:ascii="Arial" w:hAnsi="Arial" w:cs="Arial"/>
        </w:rPr>
        <w:t xml:space="preserve"> </w:t>
      </w:r>
      <w:r w:rsidR="007073D3" w:rsidRPr="003A672B">
        <w:rPr>
          <w:rFonts w:ascii="Arial" w:hAnsi="Arial" w:cs="Arial"/>
        </w:rPr>
        <w:t xml:space="preserve">korrektne </w:t>
      </w:r>
      <w:r w:rsidR="00F015B5" w:rsidRPr="003A672B">
        <w:rPr>
          <w:rFonts w:ascii="Arial" w:hAnsi="Arial" w:cs="Arial"/>
        </w:rPr>
        <w:t>juhendmaterjal perelepitajale erijuhtumiga</w:t>
      </w:r>
      <w:r w:rsidR="00C234C0" w:rsidRPr="003A672B">
        <w:rPr>
          <w:rFonts w:ascii="Arial" w:hAnsi="Arial" w:cs="Arial"/>
        </w:rPr>
        <w:t xml:space="preserve"> (psüühikahäire ja intellektipuudega vanemaga)</w:t>
      </w:r>
      <w:r w:rsidR="00F015B5" w:rsidRPr="003A672B">
        <w:rPr>
          <w:rFonts w:ascii="Arial" w:hAnsi="Arial" w:cs="Arial"/>
        </w:rPr>
        <w:t xml:space="preserve"> edasiseks töötamiseks.</w:t>
      </w:r>
    </w:p>
    <w:p w14:paraId="37226126" w14:textId="3F4E2118" w:rsidR="00912CCD" w:rsidRPr="003A672B" w:rsidRDefault="00912CCD" w:rsidP="00170F72">
      <w:pPr>
        <w:pStyle w:val="Loendilik"/>
        <w:numPr>
          <w:ilvl w:val="1"/>
          <w:numId w:val="11"/>
        </w:numPr>
        <w:autoSpaceDE w:val="0"/>
        <w:autoSpaceDN w:val="0"/>
        <w:adjustRightInd w:val="0"/>
        <w:spacing w:after="0"/>
        <w:ind w:left="567" w:hanging="567"/>
        <w:jc w:val="both"/>
        <w:rPr>
          <w:rFonts w:ascii="Arial" w:hAnsi="Arial" w:cs="Arial"/>
          <w:color w:val="000000"/>
        </w:rPr>
      </w:pPr>
      <w:r w:rsidRPr="003A672B">
        <w:rPr>
          <w:rFonts w:ascii="Arial" w:hAnsi="Arial" w:cs="Arial"/>
          <w:color w:val="000000"/>
        </w:rPr>
        <w:t>Õppe ja juhendmaterjal peab põhinema Eesti seadusandlusel, Eesti riikliku perelepituse baaskoolituse programmil ja Eesti spetsialistide senisel tööpraktikal.</w:t>
      </w:r>
    </w:p>
    <w:p w14:paraId="33585DE0" w14:textId="13024CD9" w:rsidR="003D1C60" w:rsidRPr="003A672B" w:rsidRDefault="003D1C60" w:rsidP="00170F72">
      <w:pPr>
        <w:pStyle w:val="Loendilik"/>
        <w:numPr>
          <w:ilvl w:val="1"/>
          <w:numId w:val="11"/>
        </w:numPr>
        <w:autoSpaceDE w:val="0"/>
        <w:autoSpaceDN w:val="0"/>
        <w:adjustRightInd w:val="0"/>
        <w:spacing w:after="0"/>
        <w:ind w:left="567" w:hanging="567"/>
        <w:jc w:val="both"/>
        <w:rPr>
          <w:rFonts w:ascii="Arial" w:hAnsi="Arial" w:cs="Arial"/>
          <w:color w:val="000000"/>
        </w:rPr>
      </w:pPr>
      <w:r w:rsidRPr="003A672B">
        <w:rPr>
          <w:rFonts w:ascii="Arial" w:hAnsi="Arial" w:cs="Arial"/>
        </w:rPr>
        <w:t>Enne õppe- ja juhendmaterjalide koostamist tutvub koolitaja perelepitusteenuse kirjelduse ja tööprotsessiga.</w:t>
      </w:r>
    </w:p>
    <w:p w14:paraId="1B7F9328" w14:textId="77777777" w:rsidR="00A625CD" w:rsidRPr="003A672B" w:rsidRDefault="00A625CD" w:rsidP="00170F72">
      <w:pPr>
        <w:pStyle w:val="Loendilik"/>
        <w:numPr>
          <w:ilvl w:val="1"/>
          <w:numId w:val="11"/>
        </w:numPr>
        <w:ind w:left="567" w:hanging="567"/>
        <w:jc w:val="both"/>
        <w:rPr>
          <w:rFonts w:ascii="Arial" w:hAnsi="Arial" w:cs="Arial"/>
        </w:rPr>
      </w:pPr>
      <w:r w:rsidRPr="003A672B">
        <w:rPr>
          <w:rFonts w:ascii="Arial" w:hAnsi="Arial" w:cs="Arial"/>
        </w:rPr>
        <w:lastRenderedPageBreak/>
        <w:t xml:space="preserve">Õppe- ja juhendmaterjali koostamisel tuleb kasutada Sotsiaalkindlustusameti poolt ette antud dokumentide põhjasid. </w:t>
      </w:r>
    </w:p>
    <w:p w14:paraId="375B6099" w14:textId="54203F73" w:rsidR="00A625CD" w:rsidRPr="003A672B" w:rsidRDefault="00A625CD" w:rsidP="00170F72">
      <w:pPr>
        <w:pStyle w:val="Loendilik"/>
        <w:numPr>
          <w:ilvl w:val="1"/>
          <w:numId w:val="11"/>
        </w:numPr>
        <w:ind w:left="567" w:hanging="567"/>
        <w:jc w:val="both"/>
        <w:rPr>
          <w:rFonts w:ascii="Arial" w:hAnsi="Arial" w:cs="Arial"/>
        </w:rPr>
      </w:pPr>
      <w:r w:rsidRPr="003A672B">
        <w:rPr>
          <w:rFonts w:ascii="Arial" w:hAnsi="Arial" w:cs="Arial"/>
        </w:rPr>
        <w:t xml:space="preserve">Materjalide koostamisel tuleb arvestada </w:t>
      </w:r>
      <w:r w:rsidR="00BC4F2B" w:rsidRPr="003A672B">
        <w:rPr>
          <w:rFonts w:ascii="Arial" w:hAnsi="Arial" w:cs="Arial"/>
        </w:rPr>
        <w:t>h</w:t>
      </w:r>
      <w:r w:rsidRPr="003A672B">
        <w:rPr>
          <w:rFonts w:ascii="Arial" w:hAnsi="Arial" w:cs="Arial"/>
        </w:rPr>
        <w:t>ankija tagasiside</w:t>
      </w:r>
      <w:r w:rsidR="002137B5" w:rsidRPr="003A672B">
        <w:rPr>
          <w:rFonts w:ascii="Arial" w:hAnsi="Arial" w:cs="Arial"/>
        </w:rPr>
        <w:t xml:space="preserve"> ja ettepanekutega</w:t>
      </w:r>
      <w:r w:rsidRPr="003A672B">
        <w:rPr>
          <w:rFonts w:ascii="Arial" w:hAnsi="Arial" w:cs="Arial"/>
        </w:rPr>
        <w:t xml:space="preserve"> ning </w:t>
      </w:r>
      <w:r w:rsidR="002137B5" w:rsidRPr="003A672B">
        <w:rPr>
          <w:rFonts w:ascii="Arial" w:hAnsi="Arial" w:cs="Arial"/>
        </w:rPr>
        <w:t xml:space="preserve">nendest lähtuvalt õppematerjale </w:t>
      </w:r>
      <w:r w:rsidRPr="003A672B">
        <w:rPr>
          <w:rFonts w:ascii="Arial" w:hAnsi="Arial" w:cs="Arial"/>
        </w:rPr>
        <w:t>kohandada</w:t>
      </w:r>
      <w:r w:rsidR="002137B5" w:rsidRPr="003A672B">
        <w:rPr>
          <w:rFonts w:ascii="Arial" w:hAnsi="Arial" w:cs="Arial"/>
        </w:rPr>
        <w:t>.</w:t>
      </w:r>
    </w:p>
    <w:p w14:paraId="21C601FD" w14:textId="186DD1DB" w:rsidR="00A625CD" w:rsidRPr="003A672B" w:rsidRDefault="00C73F2D" w:rsidP="00170F72">
      <w:pPr>
        <w:pStyle w:val="Loendilik"/>
        <w:numPr>
          <w:ilvl w:val="1"/>
          <w:numId w:val="11"/>
        </w:numPr>
        <w:ind w:left="567" w:hanging="567"/>
        <w:jc w:val="both"/>
        <w:rPr>
          <w:rFonts w:ascii="Arial" w:hAnsi="Arial" w:cs="Arial"/>
        </w:rPr>
      </w:pPr>
      <w:r w:rsidRPr="003A672B">
        <w:rPr>
          <w:rFonts w:ascii="Arial" w:hAnsi="Arial" w:cs="Arial"/>
        </w:rPr>
        <w:t>Edukas p</w:t>
      </w:r>
      <w:r w:rsidR="002137B5" w:rsidRPr="003A672B">
        <w:rPr>
          <w:rFonts w:ascii="Arial" w:hAnsi="Arial" w:cs="Arial"/>
        </w:rPr>
        <w:t>akkuja</w:t>
      </w:r>
      <w:r w:rsidR="00A625CD" w:rsidRPr="003A672B">
        <w:rPr>
          <w:rFonts w:ascii="Arial" w:hAnsi="Arial" w:cs="Arial"/>
        </w:rPr>
        <w:t xml:space="preserve"> esitab </w:t>
      </w:r>
      <w:r w:rsidR="002137B5" w:rsidRPr="003A672B">
        <w:rPr>
          <w:rFonts w:ascii="Arial" w:hAnsi="Arial" w:cs="Arial"/>
        </w:rPr>
        <w:t>täismahus valitud mooduli(te)</w:t>
      </w:r>
      <w:r w:rsidR="00A625CD" w:rsidRPr="003A672B">
        <w:rPr>
          <w:rFonts w:ascii="Arial" w:hAnsi="Arial" w:cs="Arial"/>
        </w:rPr>
        <w:t xml:space="preserve"> õppe</w:t>
      </w:r>
      <w:r w:rsidR="002137B5" w:rsidRPr="003A672B">
        <w:rPr>
          <w:rFonts w:ascii="Arial" w:hAnsi="Arial" w:cs="Arial"/>
        </w:rPr>
        <w:t>- ja juhend</w:t>
      </w:r>
      <w:r w:rsidR="00A625CD" w:rsidRPr="003A672B">
        <w:rPr>
          <w:rFonts w:ascii="Arial" w:hAnsi="Arial" w:cs="Arial"/>
        </w:rPr>
        <w:t xml:space="preserve">materjalid </w:t>
      </w:r>
      <w:r w:rsidR="002137B5" w:rsidRPr="003A672B">
        <w:rPr>
          <w:rFonts w:ascii="Arial" w:hAnsi="Arial" w:cs="Arial"/>
        </w:rPr>
        <w:t>e-kirja</w:t>
      </w:r>
      <w:r w:rsidR="00A625CD" w:rsidRPr="003A672B">
        <w:rPr>
          <w:rFonts w:ascii="Arial" w:hAnsi="Arial" w:cs="Arial"/>
        </w:rPr>
        <w:t xml:space="preserve"> teel </w:t>
      </w:r>
      <w:r w:rsidR="00BC4F2B" w:rsidRPr="003A672B">
        <w:rPr>
          <w:rFonts w:ascii="Arial" w:hAnsi="Arial" w:cs="Arial"/>
        </w:rPr>
        <w:t>h</w:t>
      </w:r>
      <w:r w:rsidR="00A625CD" w:rsidRPr="003A672B">
        <w:rPr>
          <w:rFonts w:ascii="Arial" w:hAnsi="Arial" w:cs="Arial"/>
        </w:rPr>
        <w:t>ankija</w:t>
      </w:r>
      <w:r w:rsidR="002137B5" w:rsidRPr="003A672B">
        <w:rPr>
          <w:rFonts w:ascii="Arial" w:hAnsi="Arial" w:cs="Arial"/>
        </w:rPr>
        <w:t>le</w:t>
      </w:r>
      <w:r w:rsidR="00A625CD" w:rsidRPr="003A672B">
        <w:rPr>
          <w:rFonts w:ascii="Arial" w:hAnsi="Arial" w:cs="Arial"/>
        </w:rPr>
        <w:t xml:space="preserve"> hiljemalt </w:t>
      </w:r>
      <w:r w:rsidR="002137B5" w:rsidRPr="003A672B">
        <w:rPr>
          <w:rFonts w:ascii="Arial" w:hAnsi="Arial" w:cs="Arial"/>
        </w:rPr>
        <w:t>5</w:t>
      </w:r>
      <w:r w:rsidR="00A625CD" w:rsidRPr="003A672B">
        <w:rPr>
          <w:rFonts w:ascii="Arial" w:hAnsi="Arial" w:cs="Arial"/>
        </w:rPr>
        <w:t xml:space="preserve"> tööpäeva enne vastava koolitusmooduli toimumist.</w:t>
      </w:r>
    </w:p>
    <w:p w14:paraId="444711C3" w14:textId="338F50B4" w:rsidR="00A625CD" w:rsidRPr="003A672B" w:rsidRDefault="00C73F2D" w:rsidP="00170F72">
      <w:pPr>
        <w:pStyle w:val="Loendilik"/>
        <w:numPr>
          <w:ilvl w:val="1"/>
          <w:numId w:val="11"/>
        </w:numPr>
        <w:ind w:left="567" w:hanging="567"/>
        <w:jc w:val="both"/>
        <w:rPr>
          <w:rFonts w:ascii="Arial" w:hAnsi="Arial" w:cs="Arial"/>
        </w:rPr>
      </w:pPr>
      <w:r w:rsidRPr="003A672B">
        <w:rPr>
          <w:rFonts w:ascii="Arial" w:hAnsi="Arial" w:cs="Arial"/>
        </w:rPr>
        <w:t>Edukas p</w:t>
      </w:r>
      <w:r w:rsidR="00A625CD" w:rsidRPr="003A672B">
        <w:rPr>
          <w:rFonts w:ascii="Arial" w:hAnsi="Arial" w:cs="Arial"/>
        </w:rPr>
        <w:t>akkuja</w:t>
      </w:r>
      <w:r w:rsidR="00C24BE0" w:rsidRPr="003A672B">
        <w:rPr>
          <w:rFonts w:ascii="Arial" w:hAnsi="Arial" w:cs="Arial"/>
        </w:rPr>
        <w:t>, kes on esitanud pakkumise õppekava V moodulile,</w:t>
      </w:r>
      <w:r w:rsidR="00A625CD" w:rsidRPr="003A672B">
        <w:rPr>
          <w:rFonts w:ascii="Arial" w:hAnsi="Arial" w:cs="Arial"/>
        </w:rPr>
        <w:t xml:space="preserve"> koostab </w:t>
      </w:r>
      <w:r w:rsidR="00C24BE0" w:rsidRPr="003A672B">
        <w:rPr>
          <w:rFonts w:ascii="Arial" w:hAnsi="Arial" w:cs="Arial"/>
        </w:rPr>
        <w:t>osaleja õpingu lõpetamise</w:t>
      </w:r>
      <w:r w:rsidR="00A625CD" w:rsidRPr="003A672B">
        <w:rPr>
          <w:rFonts w:ascii="Arial" w:hAnsi="Arial" w:cs="Arial"/>
        </w:rPr>
        <w:t xml:space="preserve"> </w:t>
      </w:r>
      <w:r w:rsidR="00C24BE0" w:rsidRPr="003A672B">
        <w:rPr>
          <w:rFonts w:ascii="Arial" w:hAnsi="Arial" w:cs="Arial"/>
        </w:rPr>
        <w:t xml:space="preserve">aluseks oleva </w:t>
      </w:r>
      <w:r w:rsidR="00A625CD" w:rsidRPr="003A672B">
        <w:rPr>
          <w:rFonts w:ascii="Arial" w:hAnsi="Arial" w:cs="Arial"/>
        </w:rPr>
        <w:t>sobi</w:t>
      </w:r>
      <w:r w:rsidR="00C24BE0" w:rsidRPr="003A672B">
        <w:rPr>
          <w:rFonts w:ascii="Arial" w:hAnsi="Arial" w:cs="Arial"/>
        </w:rPr>
        <w:t>va</w:t>
      </w:r>
      <w:r w:rsidR="00A625CD" w:rsidRPr="003A672B">
        <w:rPr>
          <w:rFonts w:ascii="Arial" w:hAnsi="Arial" w:cs="Arial"/>
        </w:rPr>
        <w:t xml:space="preserve"> iseseisva töö</w:t>
      </w:r>
      <w:r w:rsidR="00C24BE0" w:rsidRPr="003A672B">
        <w:rPr>
          <w:rFonts w:ascii="Arial" w:hAnsi="Arial" w:cs="Arial"/>
        </w:rPr>
        <w:t xml:space="preserve"> koos kirjeldusega ning edastab selle osalejatele täitmiseks. Iseseisva töö maht on 4 akadeemilist tundi ning loetakse nõuetekohaselt esitatuks kui õppija käsitleb enesereflektsioonis täienduskoolitusel õpitut (sh käsitleb suhtlemistehnikaid psüühikahäirete ja intellektipuudega kaasnevate sümptomite ja võimalike probleemidega perelepituses) ning oskab välja tuua võimalikke probleemilahendusi, tuginedes nii olemasolevatele teadmistele kui ka praktilistele oskustele. </w:t>
      </w:r>
      <w:r w:rsidR="00A625CD" w:rsidRPr="003A672B">
        <w:rPr>
          <w:rFonts w:ascii="Arial" w:hAnsi="Arial" w:cs="Arial"/>
        </w:rPr>
        <w:t>Iseseisva töö</w:t>
      </w:r>
      <w:r w:rsidR="00C24BE0" w:rsidRPr="003A672B">
        <w:rPr>
          <w:rFonts w:ascii="Arial" w:hAnsi="Arial" w:cs="Arial"/>
        </w:rPr>
        <w:t xml:space="preserve"> nõuetekohase esitamise hindab koolitaja ning annab </w:t>
      </w:r>
      <w:r w:rsidR="00A625CD" w:rsidRPr="003A672B">
        <w:rPr>
          <w:rFonts w:ascii="Arial" w:hAnsi="Arial" w:cs="Arial"/>
        </w:rPr>
        <w:t xml:space="preserve">osalejale </w:t>
      </w:r>
      <w:r w:rsidR="00C24BE0" w:rsidRPr="003A672B">
        <w:rPr>
          <w:rFonts w:ascii="Arial" w:hAnsi="Arial" w:cs="Arial"/>
        </w:rPr>
        <w:t xml:space="preserve">töö kohta vähemalt kahe </w:t>
      </w:r>
      <w:r w:rsidR="00A625CD" w:rsidRPr="003A672B">
        <w:rPr>
          <w:rFonts w:ascii="Arial" w:hAnsi="Arial" w:cs="Arial"/>
        </w:rPr>
        <w:t>lause</w:t>
      </w:r>
      <w:r w:rsidR="00C24BE0" w:rsidRPr="003A672B">
        <w:rPr>
          <w:rFonts w:ascii="Arial" w:hAnsi="Arial" w:cs="Arial"/>
        </w:rPr>
        <w:t xml:space="preserve">ga kirjaliku tagasiside. </w:t>
      </w:r>
    </w:p>
    <w:p w14:paraId="5915C82B" w14:textId="31365897" w:rsidR="00C658FC" w:rsidRPr="003A672B" w:rsidRDefault="007073D3" w:rsidP="00170F72">
      <w:pPr>
        <w:pStyle w:val="Loendilik"/>
        <w:numPr>
          <w:ilvl w:val="1"/>
          <w:numId w:val="11"/>
        </w:numPr>
        <w:spacing w:after="0"/>
        <w:ind w:left="567" w:hanging="567"/>
        <w:jc w:val="both"/>
        <w:rPr>
          <w:rFonts w:ascii="Arial" w:hAnsi="Arial" w:cs="Arial"/>
        </w:rPr>
      </w:pPr>
      <w:r w:rsidRPr="003A672B">
        <w:rPr>
          <w:rFonts w:ascii="Arial" w:hAnsi="Arial" w:cs="Arial"/>
        </w:rPr>
        <w:t>M</w:t>
      </w:r>
      <w:r w:rsidR="00912CCD" w:rsidRPr="003A672B">
        <w:rPr>
          <w:rFonts w:ascii="Arial" w:hAnsi="Arial" w:cs="Arial"/>
        </w:rPr>
        <w:t>aterjal</w:t>
      </w:r>
      <w:r w:rsidRPr="003A672B">
        <w:rPr>
          <w:rFonts w:ascii="Arial" w:hAnsi="Arial" w:cs="Arial"/>
        </w:rPr>
        <w:t>id</w:t>
      </w:r>
      <w:r w:rsidR="00912CCD" w:rsidRPr="003A672B">
        <w:rPr>
          <w:rFonts w:ascii="Arial" w:hAnsi="Arial" w:cs="Arial"/>
        </w:rPr>
        <w:t xml:space="preserve"> vastavalt valitud mooduli(te)</w:t>
      </w:r>
      <w:proofErr w:type="spellStart"/>
      <w:r w:rsidR="00912CCD" w:rsidRPr="003A672B">
        <w:rPr>
          <w:rFonts w:ascii="Arial" w:hAnsi="Arial" w:cs="Arial"/>
        </w:rPr>
        <w:t>le</w:t>
      </w:r>
      <w:proofErr w:type="spellEnd"/>
      <w:r w:rsidR="00912CCD" w:rsidRPr="003A672B">
        <w:rPr>
          <w:rFonts w:ascii="Arial" w:hAnsi="Arial" w:cs="Arial"/>
        </w:rPr>
        <w:t xml:space="preserve"> tuleb esitada</w:t>
      </w:r>
      <w:r w:rsidR="00B72787" w:rsidRPr="003A672B">
        <w:rPr>
          <w:rFonts w:ascii="Arial" w:hAnsi="Arial" w:cs="Arial"/>
        </w:rPr>
        <w:t xml:space="preserve"> </w:t>
      </w:r>
      <w:r w:rsidR="00EE1EFB" w:rsidRPr="003A672B">
        <w:rPr>
          <w:rFonts w:ascii="Arial" w:hAnsi="Arial" w:cs="Arial"/>
        </w:rPr>
        <w:t>hankijale</w:t>
      </w:r>
      <w:r w:rsidRPr="003A672B">
        <w:rPr>
          <w:rFonts w:ascii="Arial" w:hAnsi="Arial" w:cs="Arial"/>
        </w:rPr>
        <w:t xml:space="preserve"> </w:t>
      </w:r>
      <w:r w:rsidR="00B72787" w:rsidRPr="003A672B">
        <w:rPr>
          <w:rFonts w:ascii="Arial" w:hAnsi="Arial" w:cs="Arial"/>
        </w:rPr>
        <w:t>digitaalsel</w:t>
      </w:r>
      <w:r w:rsidR="00912CCD" w:rsidRPr="003A672B">
        <w:rPr>
          <w:rFonts w:ascii="Arial" w:hAnsi="Arial" w:cs="Arial"/>
        </w:rPr>
        <w:t xml:space="preserve"> kujul</w:t>
      </w:r>
      <w:r w:rsidRPr="003A672B">
        <w:rPr>
          <w:rFonts w:ascii="Arial" w:hAnsi="Arial" w:cs="Arial"/>
        </w:rPr>
        <w:t>.</w:t>
      </w:r>
    </w:p>
    <w:p w14:paraId="7C28E8F8" w14:textId="03022D84" w:rsidR="00E020EC" w:rsidRPr="003A672B" w:rsidRDefault="00B72787" w:rsidP="00170F72">
      <w:pPr>
        <w:pStyle w:val="Loendilik"/>
        <w:numPr>
          <w:ilvl w:val="1"/>
          <w:numId w:val="11"/>
        </w:numPr>
        <w:spacing w:after="0"/>
        <w:ind w:left="567" w:hanging="567"/>
        <w:jc w:val="both"/>
        <w:rPr>
          <w:rFonts w:ascii="Arial" w:hAnsi="Arial" w:cs="Arial"/>
        </w:rPr>
      </w:pPr>
      <w:r w:rsidRPr="003A672B">
        <w:rPr>
          <w:rFonts w:ascii="Arial" w:hAnsi="Arial" w:cs="Arial"/>
        </w:rPr>
        <w:t xml:space="preserve">Juhendmaterjali </w:t>
      </w:r>
      <w:r w:rsidR="007073D3" w:rsidRPr="003A672B">
        <w:rPr>
          <w:rFonts w:ascii="Arial" w:hAnsi="Arial" w:cs="Arial"/>
        </w:rPr>
        <w:t xml:space="preserve">täpne </w:t>
      </w:r>
      <w:r w:rsidRPr="003A672B">
        <w:rPr>
          <w:rFonts w:ascii="Arial" w:hAnsi="Arial" w:cs="Arial"/>
        </w:rPr>
        <w:t>sisu</w:t>
      </w:r>
      <w:r w:rsidR="007073D3" w:rsidRPr="003A672B">
        <w:rPr>
          <w:rFonts w:ascii="Arial" w:hAnsi="Arial" w:cs="Arial"/>
        </w:rPr>
        <w:t xml:space="preserve"> ja maht</w:t>
      </w:r>
      <w:r w:rsidRPr="003A672B">
        <w:rPr>
          <w:rFonts w:ascii="Arial" w:hAnsi="Arial" w:cs="Arial"/>
        </w:rPr>
        <w:t xml:space="preserve"> tuleb kooskõlastada </w:t>
      </w:r>
      <w:r w:rsidR="007073D3" w:rsidRPr="003A672B">
        <w:rPr>
          <w:rFonts w:ascii="Arial" w:hAnsi="Arial" w:cs="Arial"/>
        </w:rPr>
        <w:t>ja kokku leppida</w:t>
      </w:r>
      <w:r w:rsidR="00EE1EFB" w:rsidRPr="003A672B">
        <w:rPr>
          <w:rFonts w:ascii="Arial" w:hAnsi="Arial" w:cs="Arial"/>
        </w:rPr>
        <w:t xml:space="preserve"> hankijaga</w:t>
      </w:r>
      <w:r w:rsidR="007073D3" w:rsidRPr="003A672B">
        <w:rPr>
          <w:rFonts w:ascii="Arial" w:hAnsi="Arial" w:cs="Arial"/>
        </w:rPr>
        <w:t xml:space="preserve"> koosolekul</w:t>
      </w:r>
      <w:r w:rsidRPr="003A672B">
        <w:rPr>
          <w:rFonts w:ascii="Arial" w:hAnsi="Arial" w:cs="Arial"/>
        </w:rPr>
        <w:t>.</w:t>
      </w:r>
      <w:r w:rsidR="007073D3" w:rsidRPr="003A672B">
        <w:rPr>
          <w:rFonts w:ascii="Arial" w:hAnsi="Arial" w:cs="Arial"/>
        </w:rPr>
        <w:t xml:space="preserve"> Juhendmaterjali nõuetekohaselt viidatud sisu on minimaalselt 2500 sõna</w:t>
      </w:r>
      <w:r w:rsidR="003D1C60" w:rsidRPr="003A672B">
        <w:rPr>
          <w:rFonts w:ascii="Arial" w:hAnsi="Arial" w:cs="Arial"/>
        </w:rPr>
        <w:t xml:space="preserve"> ja sisaldab Eesti ja rahvusvahelist teadus- ja tõenduspõhist materjali, praktikute kogemus</w:t>
      </w:r>
      <w:r w:rsidR="00E020EC" w:rsidRPr="003A672B">
        <w:rPr>
          <w:rFonts w:ascii="Arial" w:hAnsi="Arial" w:cs="Arial"/>
        </w:rPr>
        <w:t>i.</w:t>
      </w:r>
    </w:p>
    <w:p w14:paraId="650C0DD0" w14:textId="5FDEA9E7" w:rsidR="00E020EC" w:rsidRPr="003A672B" w:rsidRDefault="00E020EC" w:rsidP="00170F72">
      <w:pPr>
        <w:pStyle w:val="Loendilik"/>
        <w:numPr>
          <w:ilvl w:val="1"/>
          <w:numId w:val="11"/>
        </w:numPr>
        <w:spacing w:after="0"/>
        <w:ind w:left="567" w:hanging="567"/>
        <w:jc w:val="both"/>
        <w:rPr>
          <w:rFonts w:ascii="Arial" w:hAnsi="Arial" w:cs="Arial"/>
        </w:rPr>
      </w:pPr>
      <w:r w:rsidRPr="003A672B">
        <w:rPr>
          <w:rFonts w:ascii="Arial" w:hAnsi="Arial" w:cs="Arial"/>
        </w:rPr>
        <w:t>Nii õppematerjalid kui ka juhendmaterjal peab olema eesti keeles, järgitud on akadeemilist kirjatava ning materjalid on viidatud korrektselt vastavalt APA viitamissüsteemile.</w:t>
      </w:r>
    </w:p>
    <w:p w14:paraId="4DCEAB27" w14:textId="2C587837" w:rsidR="0049305C" w:rsidRPr="003A672B" w:rsidRDefault="00E020EC" w:rsidP="00170F72">
      <w:pPr>
        <w:pStyle w:val="Loendilik"/>
        <w:numPr>
          <w:ilvl w:val="1"/>
          <w:numId w:val="11"/>
        </w:numPr>
        <w:ind w:left="567" w:hanging="567"/>
        <w:jc w:val="both"/>
        <w:rPr>
          <w:rFonts w:ascii="Arial" w:hAnsi="Arial" w:cs="Arial"/>
        </w:rPr>
      </w:pPr>
      <w:r w:rsidRPr="003A672B">
        <w:rPr>
          <w:rFonts w:ascii="Arial" w:hAnsi="Arial" w:cs="Arial"/>
        </w:rPr>
        <w:t>Hankijal on õigus kontrollida esitatud tööd ning kasutada plagiaadituvastussüsteeme.</w:t>
      </w:r>
      <w:r w:rsidR="0049305C" w:rsidRPr="003A672B">
        <w:rPr>
          <w:rFonts w:ascii="Arial" w:hAnsi="Arial" w:cs="Arial"/>
        </w:rPr>
        <w:t xml:space="preserve"> </w:t>
      </w:r>
    </w:p>
    <w:p w14:paraId="71C7E730" w14:textId="0FBF4FAF" w:rsidR="00E020EC" w:rsidRPr="003A672B" w:rsidRDefault="00E020EC" w:rsidP="00170F72">
      <w:pPr>
        <w:pStyle w:val="Loendilik"/>
        <w:numPr>
          <w:ilvl w:val="1"/>
          <w:numId w:val="11"/>
        </w:numPr>
        <w:ind w:left="567" w:hanging="567"/>
        <w:jc w:val="both"/>
        <w:rPr>
          <w:rFonts w:ascii="Arial" w:hAnsi="Arial" w:cs="Arial"/>
        </w:rPr>
      </w:pPr>
      <w:r w:rsidRPr="003A672B">
        <w:rPr>
          <w:rFonts w:ascii="Arial" w:hAnsi="Arial" w:cs="Arial"/>
        </w:rPr>
        <w:t xml:space="preserve">Õppe- ja juhendmaterjalide loomisel ja kasutamisel on </w:t>
      </w:r>
      <w:r w:rsidR="00C73F2D" w:rsidRPr="003A672B">
        <w:rPr>
          <w:rFonts w:ascii="Arial" w:hAnsi="Arial" w:cs="Arial"/>
        </w:rPr>
        <w:t xml:space="preserve">eduka </w:t>
      </w:r>
      <w:r w:rsidRPr="003A672B">
        <w:rPr>
          <w:rFonts w:ascii="Arial" w:hAnsi="Arial" w:cs="Arial"/>
        </w:rPr>
        <w:t xml:space="preserve">pakkuja poolt järgitud kõiki autoriõiguse nõudeid. </w:t>
      </w:r>
      <w:r w:rsidR="003D5ADD" w:rsidRPr="003A672B">
        <w:rPr>
          <w:rFonts w:ascii="Arial" w:hAnsi="Arial" w:cs="Arial"/>
        </w:rPr>
        <w:t>Kõik varalised autoriõigused antakse töö vastuvõtmisega üle Sotsiaalkindlustusametile.</w:t>
      </w:r>
      <w:r w:rsidR="00EE1EFB" w:rsidRPr="003A672B">
        <w:rPr>
          <w:rFonts w:ascii="Arial" w:hAnsi="Arial" w:cs="Arial"/>
        </w:rPr>
        <w:t xml:space="preserve"> Hankijale</w:t>
      </w:r>
      <w:r w:rsidRPr="003A672B">
        <w:rPr>
          <w:rFonts w:ascii="Arial" w:hAnsi="Arial" w:cs="Arial"/>
        </w:rPr>
        <w:t xml:space="preserve"> üleantavate materjalide kasutamine </w:t>
      </w:r>
      <w:r w:rsidR="00BC4F2B" w:rsidRPr="003A672B">
        <w:rPr>
          <w:rFonts w:ascii="Arial" w:hAnsi="Arial" w:cs="Arial"/>
        </w:rPr>
        <w:t>h</w:t>
      </w:r>
      <w:r w:rsidRPr="003A672B">
        <w:rPr>
          <w:rFonts w:ascii="Arial" w:hAnsi="Arial" w:cs="Arial"/>
        </w:rPr>
        <w:t xml:space="preserve">ankija poolt valitud viisil ei riku ühegi kolmanda isiku autoriõigusi ega muid intellektuaalse omandi õigusi. Tasu varaliste õiguste ülemineku eest sisaldub pakkumuse hinnas ning täiendavaid tasusid </w:t>
      </w:r>
      <w:r w:rsidR="00EE1EFB" w:rsidRPr="003A672B">
        <w:rPr>
          <w:rFonts w:ascii="Arial" w:hAnsi="Arial" w:cs="Arial"/>
        </w:rPr>
        <w:t>hankija</w:t>
      </w:r>
      <w:r w:rsidRPr="003A672B">
        <w:rPr>
          <w:rFonts w:ascii="Arial" w:hAnsi="Arial" w:cs="Arial"/>
        </w:rPr>
        <w:t xml:space="preserve"> ei maksa.</w:t>
      </w:r>
      <w:r w:rsidR="003D5ADD" w:rsidRPr="003A672B">
        <w:rPr>
          <w:rFonts w:ascii="Arial" w:hAnsi="Arial" w:cs="Arial"/>
        </w:rPr>
        <w:t xml:space="preserve"> </w:t>
      </w:r>
    </w:p>
    <w:p w14:paraId="7A33EF76" w14:textId="77777777" w:rsidR="0049305C" w:rsidRPr="003A672B" w:rsidRDefault="0049305C" w:rsidP="00170F72">
      <w:pPr>
        <w:pStyle w:val="Loendilik"/>
        <w:ind w:left="0"/>
        <w:jc w:val="both"/>
        <w:rPr>
          <w:rFonts w:ascii="Arial" w:hAnsi="Arial" w:cs="Arial"/>
        </w:rPr>
      </w:pPr>
    </w:p>
    <w:p w14:paraId="1C27DF54" w14:textId="0452E7AF" w:rsidR="00A42968" w:rsidRPr="003A672B" w:rsidRDefault="00FE322D" w:rsidP="00170F72">
      <w:pPr>
        <w:pStyle w:val="Loendilik"/>
        <w:numPr>
          <w:ilvl w:val="0"/>
          <w:numId w:val="11"/>
        </w:numPr>
        <w:spacing w:after="0"/>
        <w:ind w:left="567" w:hanging="567"/>
        <w:jc w:val="both"/>
        <w:rPr>
          <w:rFonts w:ascii="Arial" w:hAnsi="Arial" w:cs="Arial"/>
          <w:b/>
        </w:rPr>
      </w:pPr>
      <w:r w:rsidRPr="003A672B">
        <w:rPr>
          <w:rFonts w:ascii="Arial" w:hAnsi="Arial" w:cs="Arial"/>
          <w:b/>
        </w:rPr>
        <w:t>NÕUDED</w:t>
      </w:r>
      <w:r w:rsidR="00AD2BF9" w:rsidRPr="003A672B">
        <w:rPr>
          <w:rFonts w:ascii="Arial" w:hAnsi="Arial" w:cs="Arial"/>
          <w:b/>
        </w:rPr>
        <w:t xml:space="preserve"> </w:t>
      </w:r>
      <w:r w:rsidR="00C73F2D" w:rsidRPr="003A672B">
        <w:rPr>
          <w:rFonts w:ascii="Arial" w:hAnsi="Arial" w:cs="Arial"/>
          <w:b/>
        </w:rPr>
        <w:t xml:space="preserve">EDUKALE </w:t>
      </w:r>
      <w:r w:rsidR="00AD2BF9" w:rsidRPr="003A672B">
        <w:rPr>
          <w:rFonts w:ascii="Arial" w:hAnsi="Arial" w:cs="Arial"/>
          <w:b/>
        </w:rPr>
        <w:t>PAKKUJALE</w:t>
      </w:r>
    </w:p>
    <w:p w14:paraId="585317AA" w14:textId="07A92ABF" w:rsidR="00FD7C5C" w:rsidRPr="003A672B" w:rsidRDefault="00C73F2D" w:rsidP="00170F72">
      <w:pPr>
        <w:pStyle w:val="Default"/>
        <w:spacing w:line="276" w:lineRule="auto"/>
        <w:jc w:val="both"/>
        <w:rPr>
          <w:rFonts w:ascii="Arial" w:hAnsi="Arial" w:cs="Arial"/>
          <w:sz w:val="22"/>
          <w:szCs w:val="22"/>
        </w:rPr>
      </w:pPr>
      <w:r w:rsidRPr="003A672B">
        <w:rPr>
          <w:rFonts w:ascii="Arial" w:hAnsi="Arial" w:cs="Arial"/>
          <w:sz w:val="22"/>
          <w:szCs w:val="22"/>
        </w:rPr>
        <w:t>Edukas p</w:t>
      </w:r>
      <w:r w:rsidR="00FD7C5C" w:rsidRPr="003A672B">
        <w:rPr>
          <w:rFonts w:ascii="Arial" w:hAnsi="Arial" w:cs="Arial"/>
          <w:sz w:val="22"/>
          <w:szCs w:val="22"/>
        </w:rPr>
        <w:t xml:space="preserve">akkuja osaleb täienduskoolituse ja õppekava arendustegevustes ning tööprotsessides: </w:t>
      </w:r>
    </w:p>
    <w:p w14:paraId="06BFC48E" w14:textId="60D11C77" w:rsidR="00FD7C5C" w:rsidRPr="003A672B" w:rsidRDefault="00FD7C5C" w:rsidP="00170F72">
      <w:pPr>
        <w:pStyle w:val="Default"/>
        <w:numPr>
          <w:ilvl w:val="1"/>
          <w:numId w:val="11"/>
        </w:numPr>
        <w:spacing w:line="276" w:lineRule="auto"/>
        <w:ind w:left="567" w:hanging="567"/>
        <w:jc w:val="both"/>
        <w:rPr>
          <w:rFonts w:ascii="Arial" w:hAnsi="Arial" w:cs="Arial"/>
          <w:sz w:val="22"/>
          <w:szCs w:val="22"/>
        </w:rPr>
      </w:pPr>
      <w:r w:rsidRPr="003A672B">
        <w:rPr>
          <w:rFonts w:ascii="Arial" w:hAnsi="Arial" w:cs="Arial"/>
          <w:sz w:val="22"/>
          <w:szCs w:val="22"/>
        </w:rPr>
        <w:t xml:space="preserve">Lepinguperioodil vastavalt vajadusele osalemine arenduskoosolekutel, mis toimuvad veebikohtumisena. Arenduskoosolekud on hanke lahutamatu osa ning hanke võitnud koolitajatele kohustuslikud. Arenduskoosolekuid koordineerib Sotsiaalkindlustusamet ja toimumise kuupäevad teatatakse ette vähemalt 10 tööpäeva. Koosolek toimub enne esimesele grupile läbiviidavat täienduskoolitust ja selle järgselt. Esmase arenduskoosoleku hulka kuulub valitud mooduli(te) põhjal </w:t>
      </w:r>
      <w:r w:rsidR="00C73F2D" w:rsidRPr="003A672B">
        <w:rPr>
          <w:rFonts w:ascii="Arial" w:hAnsi="Arial" w:cs="Arial"/>
          <w:sz w:val="22"/>
          <w:szCs w:val="22"/>
        </w:rPr>
        <w:t xml:space="preserve">eduka </w:t>
      </w:r>
      <w:r w:rsidRPr="003A672B">
        <w:rPr>
          <w:rFonts w:ascii="Arial" w:hAnsi="Arial" w:cs="Arial"/>
          <w:sz w:val="22"/>
          <w:szCs w:val="22"/>
        </w:rPr>
        <w:t>pakkuja poolt välja töötatud õppe- ja juhendmaterjali üle vaatamine, vajadusel täiendamine ja kohandamine. Muud arutelukohtumised lepitakse lepingu poolte vahel kokku vastavalt täiendavale vajadusele.</w:t>
      </w:r>
    </w:p>
    <w:p w14:paraId="05E42F5E" w14:textId="14CBEA0E" w:rsidR="00FD7C5C" w:rsidRPr="003A672B" w:rsidRDefault="00C73F2D" w:rsidP="00170F72">
      <w:pPr>
        <w:pStyle w:val="Default"/>
        <w:numPr>
          <w:ilvl w:val="1"/>
          <w:numId w:val="11"/>
        </w:numPr>
        <w:spacing w:line="276" w:lineRule="auto"/>
        <w:ind w:left="567" w:hanging="567"/>
        <w:jc w:val="both"/>
        <w:rPr>
          <w:rFonts w:ascii="Arial" w:hAnsi="Arial" w:cs="Arial"/>
          <w:sz w:val="22"/>
          <w:szCs w:val="22"/>
        </w:rPr>
      </w:pPr>
      <w:r w:rsidRPr="003A672B">
        <w:rPr>
          <w:rFonts w:ascii="Arial" w:hAnsi="Arial" w:cs="Arial"/>
          <w:sz w:val="22"/>
          <w:szCs w:val="22"/>
        </w:rPr>
        <w:t>Edukas p</w:t>
      </w:r>
      <w:r w:rsidR="00FD7C5C" w:rsidRPr="003A672B">
        <w:rPr>
          <w:rFonts w:ascii="Arial" w:hAnsi="Arial" w:cs="Arial"/>
          <w:sz w:val="22"/>
          <w:szCs w:val="22"/>
        </w:rPr>
        <w:t>akkuja peab tutvuma teiste koolitajate töö ja ettepanekutega (sh moodulite sisu, õppemeetodid ja -materjal jm).</w:t>
      </w:r>
    </w:p>
    <w:p w14:paraId="6642048D" w14:textId="0D4EE70F" w:rsidR="00FD7C5C" w:rsidRPr="003A672B" w:rsidRDefault="00FD7C5C" w:rsidP="00170F72">
      <w:pPr>
        <w:pStyle w:val="Default"/>
        <w:numPr>
          <w:ilvl w:val="1"/>
          <w:numId w:val="11"/>
        </w:numPr>
        <w:spacing w:line="276" w:lineRule="auto"/>
        <w:ind w:left="567" w:hanging="567"/>
        <w:jc w:val="both"/>
        <w:rPr>
          <w:rFonts w:ascii="Arial" w:hAnsi="Arial" w:cs="Arial"/>
          <w:sz w:val="22"/>
          <w:szCs w:val="22"/>
        </w:rPr>
      </w:pPr>
      <w:r w:rsidRPr="003A672B">
        <w:rPr>
          <w:rFonts w:ascii="Arial" w:hAnsi="Arial" w:cs="Arial"/>
          <w:sz w:val="22"/>
          <w:szCs w:val="22"/>
        </w:rPr>
        <w:t>Koostöös teiste koolitajatega peab</w:t>
      </w:r>
      <w:r w:rsidR="00C73F2D" w:rsidRPr="003A672B">
        <w:rPr>
          <w:rFonts w:ascii="Arial" w:hAnsi="Arial" w:cs="Arial"/>
          <w:sz w:val="22"/>
          <w:szCs w:val="22"/>
        </w:rPr>
        <w:t xml:space="preserve"> edukas</w:t>
      </w:r>
      <w:r w:rsidRPr="003A672B">
        <w:rPr>
          <w:rFonts w:ascii="Arial" w:hAnsi="Arial" w:cs="Arial"/>
          <w:sz w:val="22"/>
          <w:szCs w:val="22"/>
        </w:rPr>
        <w:t xml:space="preserve"> pakkuja vajaduse ilmnemisel kohandama moodulit teiste täienduskoolituse moodulitega siduvamaks ja vältimaks korduvaid ülesandeid, praktikaid või teooriat. </w:t>
      </w:r>
    </w:p>
    <w:p w14:paraId="780ABA11" w14:textId="16E57619" w:rsidR="00FD7C5C" w:rsidRPr="003A672B" w:rsidRDefault="004423AA" w:rsidP="00170F72">
      <w:pPr>
        <w:pStyle w:val="Default"/>
        <w:numPr>
          <w:ilvl w:val="1"/>
          <w:numId w:val="11"/>
        </w:numPr>
        <w:spacing w:line="276" w:lineRule="auto"/>
        <w:ind w:left="567" w:hanging="567"/>
        <w:jc w:val="both"/>
        <w:rPr>
          <w:rFonts w:ascii="Arial" w:hAnsi="Arial" w:cs="Arial"/>
          <w:sz w:val="22"/>
          <w:szCs w:val="22"/>
        </w:rPr>
      </w:pPr>
      <w:r w:rsidRPr="003A672B">
        <w:rPr>
          <w:rFonts w:ascii="Arial" w:hAnsi="Arial" w:cs="Arial"/>
          <w:color w:val="auto"/>
          <w:sz w:val="22"/>
          <w:szCs w:val="22"/>
        </w:rPr>
        <w:lastRenderedPageBreak/>
        <w:t xml:space="preserve">Koolitaja võib kaasata mooduli läbiviimiseks ja </w:t>
      </w:r>
      <w:r w:rsidR="00EE1EFB" w:rsidRPr="003A672B">
        <w:rPr>
          <w:rFonts w:ascii="Arial" w:hAnsi="Arial" w:cs="Arial"/>
          <w:color w:val="auto"/>
          <w:sz w:val="22"/>
          <w:szCs w:val="22"/>
        </w:rPr>
        <w:t>hankija</w:t>
      </w:r>
      <w:r w:rsidRPr="003A672B">
        <w:rPr>
          <w:rFonts w:ascii="Arial" w:hAnsi="Arial" w:cs="Arial"/>
          <w:color w:val="auto"/>
          <w:sz w:val="22"/>
          <w:szCs w:val="22"/>
        </w:rPr>
        <w:t xml:space="preserve"> poolt soovitud nõuete täitmiseks teise nõutud kvalifikatsiooni olemasoluga koolitaja. </w:t>
      </w:r>
    </w:p>
    <w:p w14:paraId="15057A74" w14:textId="0C36775C" w:rsidR="00FD7C5C" w:rsidRPr="003A672B" w:rsidRDefault="004423AA" w:rsidP="00170F72">
      <w:pPr>
        <w:pStyle w:val="Default"/>
        <w:numPr>
          <w:ilvl w:val="1"/>
          <w:numId w:val="11"/>
        </w:numPr>
        <w:spacing w:line="276" w:lineRule="auto"/>
        <w:ind w:left="567" w:hanging="567"/>
        <w:jc w:val="both"/>
        <w:rPr>
          <w:rFonts w:ascii="Arial" w:hAnsi="Arial" w:cs="Arial"/>
          <w:sz w:val="22"/>
          <w:szCs w:val="22"/>
        </w:rPr>
      </w:pPr>
      <w:r w:rsidRPr="003A672B">
        <w:rPr>
          <w:rFonts w:ascii="Arial" w:hAnsi="Arial" w:cs="Arial"/>
          <w:color w:val="auto"/>
          <w:sz w:val="22"/>
          <w:szCs w:val="22"/>
        </w:rPr>
        <w:t>Koolitaja pädevused peavad olema põhjendatud ja tõendatud</w:t>
      </w:r>
      <w:r w:rsidR="00FD7C5C" w:rsidRPr="003A672B">
        <w:rPr>
          <w:rFonts w:ascii="Arial" w:hAnsi="Arial" w:cs="Arial"/>
          <w:color w:val="auto"/>
          <w:sz w:val="22"/>
          <w:szCs w:val="22"/>
        </w:rPr>
        <w:t xml:space="preserve"> ning </w:t>
      </w:r>
      <w:r w:rsidR="00BC4F2B" w:rsidRPr="003A672B">
        <w:rPr>
          <w:rFonts w:ascii="Arial" w:hAnsi="Arial" w:cs="Arial"/>
          <w:sz w:val="22"/>
          <w:szCs w:val="22"/>
        </w:rPr>
        <w:t>h</w:t>
      </w:r>
      <w:r w:rsidR="00FD7C5C" w:rsidRPr="003A672B">
        <w:rPr>
          <w:rFonts w:ascii="Arial" w:hAnsi="Arial" w:cs="Arial"/>
          <w:sz w:val="22"/>
          <w:szCs w:val="22"/>
        </w:rPr>
        <w:t>ankijale selgelt nähtuv pakkumisele lisatud dokumentidest. Hankijal on vajadusel õigus kontrollida esitatud andmete õigsust, lepingute täitmist jm</w:t>
      </w:r>
      <w:r w:rsidR="00CF6346" w:rsidRPr="003A672B">
        <w:rPr>
          <w:rFonts w:ascii="Arial" w:hAnsi="Arial" w:cs="Arial"/>
          <w:sz w:val="22"/>
          <w:szCs w:val="22"/>
        </w:rPr>
        <w:t xml:space="preserve"> ja küsida </w:t>
      </w:r>
      <w:r w:rsidR="00C73F2D" w:rsidRPr="003A672B">
        <w:rPr>
          <w:rFonts w:ascii="Arial" w:hAnsi="Arial" w:cs="Arial"/>
          <w:sz w:val="22"/>
          <w:szCs w:val="22"/>
        </w:rPr>
        <w:t>p</w:t>
      </w:r>
      <w:r w:rsidR="00CF6346" w:rsidRPr="003A672B">
        <w:rPr>
          <w:rFonts w:ascii="Arial" w:hAnsi="Arial" w:cs="Arial"/>
          <w:sz w:val="22"/>
          <w:szCs w:val="22"/>
        </w:rPr>
        <w:t>akkujalt juurde lisadokumente või andmeid.</w:t>
      </w:r>
    </w:p>
    <w:p w14:paraId="208DB5F4" w14:textId="77777777" w:rsidR="004C0F53" w:rsidRPr="003A672B" w:rsidRDefault="004C0F53" w:rsidP="00170F72">
      <w:pPr>
        <w:pStyle w:val="Default"/>
        <w:spacing w:line="276" w:lineRule="auto"/>
        <w:ind w:left="567"/>
        <w:jc w:val="both"/>
        <w:rPr>
          <w:rFonts w:ascii="Arial" w:hAnsi="Arial" w:cs="Arial"/>
          <w:sz w:val="22"/>
          <w:szCs w:val="22"/>
        </w:rPr>
      </w:pPr>
    </w:p>
    <w:p w14:paraId="2ADAB891" w14:textId="778A0796" w:rsidR="00AE7520" w:rsidRPr="003A672B" w:rsidRDefault="00166D0E" w:rsidP="00170F72">
      <w:pPr>
        <w:pStyle w:val="Default"/>
        <w:numPr>
          <w:ilvl w:val="0"/>
          <w:numId w:val="11"/>
        </w:numPr>
        <w:spacing w:line="276" w:lineRule="auto"/>
        <w:ind w:left="567" w:hanging="567"/>
        <w:jc w:val="both"/>
        <w:rPr>
          <w:rFonts w:ascii="Arial" w:hAnsi="Arial" w:cs="Arial"/>
          <w:sz w:val="22"/>
          <w:szCs w:val="22"/>
        </w:rPr>
      </w:pPr>
      <w:r w:rsidRPr="003A672B">
        <w:rPr>
          <w:rFonts w:ascii="Arial" w:hAnsi="Arial" w:cs="Arial"/>
          <w:b/>
          <w:sz w:val="22"/>
          <w:szCs w:val="22"/>
        </w:rPr>
        <w:t xml:space="preserve">NÕUDED </w:t>
      </w:r>
      <w:r w:rsidR="00D80E6B" w:rsidRPr="003A672B">
        <w:rPr>
          <w:rFonts w:ascii="Arial" w:hAnsi="Arial" w:cs="Arial"/>
          <w:b/>
          <w:sz w:val="22"/>
          <w:szCs w:val="22"/>
        </w:rPr>
        <w:t>SEOTUD DOKUMEN</w:t>
      </w:r>
      <w:r w:rsidRPr="003A672B">
        <w:rPr>
          <w:rFonts w:ascii="Arial" w:hAnsi="Arial" w:cs="Arial"/>
          <w:b/>
          <w:sz w:val="22"/>
          <w:szCs w:val="22"/>
        </w:rPr>
        <w:t>TIDEL</w:t>
      </w:r>
      <w:r w:rsidR="006A602D" w:rsidRPr="003A672B">
        <w:rPr>
          <w:rFonts w:ascii="Arial" w:hAnsi="Arial" w:cs="Arial"/>
          <w:b/>
          <w:sz w:val="22"/>
          <w:szCs w:val="22"/>
        </w:rPr>
        <w:t>E</w:t>
      </w:r>
    </w:p>
    <w:p w14:paraId="23393BDA" w14:textId="7D88E945" w:rsidR="00E54209" w:rsidRPr="003A672B" w:rsidRDefault="00E54209" w:rsidP="00170F72">
      <w:pPr>
        <w:pStyle w:val="Default"/>
        <w:numPr>
          <w:ilvl w:val="1"/>
          <w:numId w:val="11"/>
        </w:numPr>
        <w:spacing w:line="276" w:lineRule="auto"/>
        <w:ind w:left="567" w:hanging="567"/>
        <w:jc w:val="both"/>
        <w:rPr>
          <w:rFonts w:ascii="Arial" w:hAnsi="Arial" w:cs="Arial"/>
          <w:sz w:val="22"/>
          <w:szCs w:val="22"/>
        </w:rPr>
      </w:pPr>
      <w:r w:rsidRPr="003A672B">
        <w:rPr>
          <w:rFonts w:ascii="Arial" w:eastAsia="Times New Roman" w:hAnsi="Arial" w:cs="Arial"/>
          <w:sz w:val="22"/>
          <w:szCs w:val="22"/>
        </w:rPr>
        <w:t>Osalejatelt kogu</w:t>
      </w:r>
      <w:r w:rsidR="00166D0E" w:rsidRPr="003A672B">
        <w:rPr>
          <w:rFonts w:ascii="Arial" w:eastAsia="Times New Roman" w:hAnsi="Arial" w:cs="Arial"/>
          <w:sz w:val="22"/>
          <w:szCs w:val="22"/>
        </w:rPr>
        <w:t>b õppepäevade ja moodulite põhiselt andmeid</w:t>
      </w:r>
      <w:r w:rsidR="00C73F2D" w:rsidRPr="003A672B">
        <w:rPr>
          <w:rFonts w:ascii="Arial" w:eastAsia="Times New Roman" w:hAnsi="Arial" w:cs="Arial"/>
          <w:sz w:val="22"/>
          <w:szCs w:val="22"/>
        </w:rPr>
        <w:t xml:space="preserve"> edukas</w:t>
      </w:r>
      <w:r w:rsidR="00166D0E" w:rsidRPr="003A672B">
        <w:rPr>
          <w:rFonts w:ascii="Arial" w:eastAsia="Times New Roman" w:hAnsi="Arial" w:cs="Arial"/>
          <w:sz w:val="22"/>
          <w:szCs w:val="22"/>
        </w:rPr>
        <w:t xml:space="preserve"> pakkuja ning edastab need </w:t>
      </w:r>
      <w:r w:rsidR="00EE1EFB" w:rsidRPr="003A672B">
        <w:rPr>
          <w:rFonts w:ascii="Arial" w:eastAsia="Times New Roman" w:hAnsi="Arial" w:cs="Arial"/>
          <w:sz w:val="22"/>
          <w:szCs w:val="22"/>
        </w:rPr>
        <w:t>hankijale</w:t>
      </w:r>
      <w:r w:rsidR="00166D0E" w:rsidRPr="003A672B">
        <w:rPr>
          <w:rFonts w:ascii="Arial" w:eastAsia="Times New Roman" w:hAnsi="Arial" w:cs="Arial"/>
          <w:sz w:val="22"/>
          <w:szCs w:val="22"/>
        </w:rPr>
        <w:t>.</w:t>
      </w:r>
      <w:r w:rsidR="005054B3" w:rsidRPr="003A672B">
        <w:rPr>
          <w:rFonts w:ascii="Arial" w:eastAsia="Times New Roman" w:hAnsi="Arial" w:cs="Arial"/>
          <w:sz w:val="22"/>
          <w:szCs w:val="22"/>
        </w:rPr>
        <w:t xml:space="preserve"> </w:t>
      </w:r>
      <w:r w:rsidR="00166D0E" w:rsidRPr="003A672B">
        <w:rPr>
          <w:rFonts w:ascii="Arial" w:eastAsia="Times New Roman" w:hAnsi="Arial" w:cs="Arial"/>
          <w:sz w:val="22"/>
          <w:szCs w:val="22"/>
        </w:rPr>
        <w:t>Kogutavad</w:t>
      </w:r>
      <w:r w:rsidRPr="003A672B">
        <w:rPr>
          <w:rFonts w:ascii="Arial" w:eastAsia="Times New Roman" w:hAnsi="Arial" w:cs="Arial"/>
          <w:sz w:val="22"/>
          <w:szCs w:val="22"/>
        </w:rPr>
        <w:t xml:space="preserve"> andmed on: nimi, kontaktandmed,</w:t>
      </w:r>
      <w:r w:rsidR="005F7131" w:rsidRPr="003A672B">
        <w:rPr>
          <w:rFonts w:ascii="Arial" w:eastAsia="Times New Roman" w:hAnsi="Arial" w:cs="Arial"/>
          <w:sz w:val="22"/>
          <w:szCs w:val="22"/>
        </w:rPr>
        <w:t xml:space="preserve"> amet</w:t>
      </w:r>
      <w:r w:rsidRPr="003A672B">
        <w:rPr>
          <w:rFonts w:ascii="Arial" w:eastAsia="Times New Roman" w:hAnsi="Arial" w:cs="Arial"/>
          <w:sz w:val="22"/>
          <w:szCs w:val="22"/>
        </w:rPr>
        <w:t xml:space="preserve"> ning allkirjastatud osaluslehed. Andmeid tuleb koguda ka nende isikute kohta, kes mistahes põhjusel koolituse katkestasid. Andmete kogumiseks vajalikud vormid koostab </w:t>
      </w:r>
      <w:r w:rsidR="00EE1EFB" w:rsidRPr="003A672B">
        <w:rPr>
          <w:rFonts w:ascii="Arial" w:eastAsia="Times New Roman" w:hAnsi="Arial" w:cs="Arial"/>
          <w:sz w:val="22"/>
          <w:szCs w:val="22"/>
        </w:rPr>
        <w:t>hankija</w:t>
      </w:r>
      <w:r w:rsidRPr="003A672B">
        <w:rPr>
          <w:rFonts w:ascii="Arial" w:eastAsia="Times New Roman" w:hAnsi="Arial" w:cs="Arial"/>
          <w:sz w:val="22"/>
          <w:szCs w:val="22"/>
        </w:rPr>
        <w:t xml:space="preserve"> ja esitab </w:t>
      </w:r>
      <w:r w:rsidR="00166D0E" w:rsidRPr="003A672B">
        <w:rPr>
          <w:rFonts w:ascii="Arial" w:eastAsia="Times New Roman" w:hAnsi="Arial" w:cs="Arial"/>
          <w:sz w:val="22"/>
          <w:szCs w:val="22"/>
        </w:rPr>
        <w:t xml:space="preserve">koolitajale. </w:t>
      </w:r>
    </w:p>
    <w:p w14:paraId="65B9EFE9" w14:textId="2A905629" w:rsidR="00E54209" w:rsidRPr="003A672B" w:rsidRDefault="00E54209" w:rsidP="00170F72">
      <w:pPr>
        <w:pStyle w:val="Default"/>
        <w:numPr>
          <w:ilvl w:val="1"/>
          <w:numId w:val="11"/>
        </w:numPr>
        <w:spacing w:line="276" w:lineRule="auto"/>
        <w:ind w:left="567" w:hanging="567"/>
        <w:jc w:val="both"/>
        <w:rPr>
          <w:rFonts w:ascii="Arial" w:hAnsi="Arial" w:cs="Arial"/>
          <w:sz w:val="22"/>
          <w:szCs w:val="22"/>
        </w:rPr>
      </w:pPr>
      <w:r w:rsidRPr="003A672B">
        <w:rPr>
          <w:rFonts w:ascii="Arial" w:eastAsia="Times New Roman" w:hAnsi="Arial" w:cs="Arial"/>
          <w:sz w:val="22"/>
          <w:szCs w:val="22"/>
        </w:rPr>
        <w:t xml:space="preserve">Koolitusele registreerimise korraldab </w:t>
      </w:r>
      <w:r w:rsidR="008C3820" w:rsidRPr="003A672B">
        <w:rPr>
          <w:rFonts w:ascii="Arial" w:eastAsia="Times New Roman" w:hAnsi="Arial" w:cs="Arial"/>
          <w:sz w:val="22"/>
          <w:szCs w:val="22"/>
        </w:rPr>
        <w:t>kohapeal kooli</w:t>
      </w:r>
      <w:r w:rsidR="00166D0E" w:rsidRPr="003A672B">
        <w:rPr>
          <w:rFonts w:ascii="Arial" w:eastAsia="Times New Roman" w:hAnsi="Arial" w:cs="Arial"/>
          <w:sz w:val="22"/>
          <w:szCs w:val="22"/>
        </w:rPr>
        <w:t xml:space="preserve">taja koostöös </w:t>
      </w:r>
      <w:r w:rsidR="00EE1EFB" w:rsidRPr="003A672B">
        <w:rPr>
          <w:rFonts w:ascii="Arial" w:eastAsia="Times New Roman" w:hAnsi="Arial" w:cs="Arial"/>
          <w:sz w:val="22"/>
          <w:szCs w:val="22"/>
        </w:rPr>
        <w:t>hankijaga hanki</w:t>
      </w:r>
      <w:r w:rsidR="008C3820" w:rsidRPr="003A672B">
        <w:rPr>
          <w:rFonts w:ascii="Arial" w:eastAsia="Times New Roman" w:hAnsi="Arial" w:cs="Arial"/>
          <w:sz w:val="22"/>
          <w:szCs w:val="22"/>
        </w:rPr>
        <w:t>ja poolt etteantud</w:t>
      </w:r>
      <w:r w:rsidR="00144162" w:rsidRPr="003A672B">
        <w:rPr>
          <w:rFonts w:ascii="Arial" w:eastAsia="Times New Roman" w:hAnsi="Arial" w:cs="Arial"/>
          <w:sz w:val="22"/>
          <w:szCs w:val="22"/>
        </w:rPr>
        <w:t xml:space="preserve"> vormil.</w:t>
      </w:r>
      <w:r w:rsidR="008C3820" w:rsidRPr="003A672B">
        <w:rPr>
          <w:rFonts w:ascii="Arial" w:eastAsia="Times New Roman" w:hAnsi="Arial" w:cs="Arial"/>
          <w:sz w:val="22"/>
          <w:szCs w:val="22"/>
        </w:rPr>
        <w:t xml:space="preserve"> </w:t>
      </w:r>
      <w:r w:rsidRPr="003A672B">
        <w:rPr>
          <w:rFonts w:ascii="Arial" w:eastAsia="Times New Roman" w:hAnsi="Arial" w:cs="Arial"/>
          <w:sz w:val="22"/>
          <w:szCs w:val="22"/>
        </w:rPr>
        <w:t>Registreerimislehed tuleb täita igal koolituspäeval osalemise kohta. Registreerimislehtedele tuleb lisada</w:t>
      </w:r>
      <w:r w:rsidR="00166D0E" w:rsidRPr="003A672B">
        <w:rPr>
          <w:rFonts w:ascii="Arial" w:eastAsia="Times New Roman" w:hAnsi="Arial" w:cs="Arial"/>
          <w:sz w:val="22"/>
          <w:szCs w:val="22"/>
        </w:rPr>
        <w:t xml:space="preserve"> ka</w:t>
      </w:r>
      <w:r w:rsidRPr="003A672B">
        <w:rPr>
          <w:rFonts w:ascii="Arial" w:eastAsia="Times New Roman" w:hAnsi="Arial" w:cs="Arial"/>
          <w:sz w:val="22"/>
          <w:szCs w:val="22"/>
        </w:rPr>
        <w:t xml:space="preserve"> koolitajate allkirjad. </w:t>
      </w:r>
      <w:r w:rsidR="00166D0E" w:rsidRPr="003A672B">
        <w:rPr>
          <w:rFonts w:ascii="Arial" w:eastAsia="Times New Roman" w:hAnsi="Arial" w:cs="Arial"/>
          <w:sz w:val="22"/>
          <w:szCs w:val="22"/>
        </w:rPr>
        <w:t>K</w:t>
      </w:r>
      <w:r w:rsidR="008C3820" w:rsidRPr="003A672B">
        <w:rPr>
          <w:rFonts w:ascii="Arial" w:eastAsia="Times New Roman" w:hAnsi="Arial" w:cs="Arial"/>
          <w:sz w:val="22"/>
          <w:szCs w:val="22"/>
        </w:rPr>
        <w:t>oolitaja</w:t>
      </w:r>
      <w:r w:rsidR="00144162" w:rsidRPr="003A672B">
        <w:rPr>
          <w:rFonts w:ascii="Arial" w:eastAsia="Times New Roman" w:hAnsi="Arial" w:cs="Arial"/>
          <w:sz w:val="22"/>
          <w:szCs w:val="22"/>
        </w:rPr>
        <w:t xml:space="preserve"> esitab registreerimislehed </w:t>
      </w:r>
      <w:r w:rsidR="00EE1EFB" w:rsidRPr="003A672B">
        <w:rPr>
          <w:rFonts w:ascii="Arial" w:eastAsia="Times New Roman" w:hAnsi="Arial" w:cs="Arial"/>
          <w:sz w:val="22"/>
          <w:szCs w:val="22"/>
        </w:rPr>
        <w:t>hankijale</w:t>
      </w:r>
      <w:r w:rsidR="00144162" w:rsidRPr="003A672B">
        <w:rPr>
          <w:rFonts w:ascii="Arial" w:eastAsia="Times New Roman" w:hAnsi="Arial" w:cs="Arial"/>
          <w:sz w:val="22"/>
          <w:szCs w:val="22"/>
        </w:rPr>
        <w:t xml:space="preserve"> hiljemalt koos arve</w:t>
      </w:r>
      <w:r w:rsidR="008C3820" w:rsidRPr="003A672B">
        <w:rPr>
          <w:rFonts w:ascii="Arial" w:eastAsia="Times New Roman" w:hAnsi="Arial" w:cs="Arial"/>
          <w:sz w:val="22"/>
          <w:szCs w:val="22"/>
        </w:rPr>
        <w:t xml:space="preserve"> esitamise</w:t>
      </w:r>
      <w:r w:rsidR="00144162" w:rsidRPr="003A672B">
        <w:rPr>
          <w:rFonts w:ascii="Arial" w:eastAsia="Times New Roman" w:hAnsi="Arial" w:cs="Arial"/>
          <w:sz w:val="22"/>
          <w:szCs w:val="22"/>
        </w:rPr>
        <w:t>ga.</w:t>
      </w:r>
    </w:p>
    <w:p w14:paraId="0341FE95" w14:textId="1CA16D69" w:rsidR="00BC271D" w:rsidRPr="003A672B" w:rsidRDefault="00E54209" w:rsidP="00170F72">
      <w:pPr>
        <w:pStyle w:val="Default"/>
        <w:numPr>
          <w:ilvl w:val="1"/>
          <w:numId w:val="11"/>
        </w:numPr>
        <w:spacing w:line="276" w:lineRule="auto"/>
        <w:ind w:left="567" w:hanging="567"/>
        <w:jc w:val="both"/>
        <w:rPr>
          <w:rFonts w:ascii="Arial" w:hAnsi="Arial" w:cs="Arial"/>
          <w:sz w:val="22"/>
          <w:szCs w:val="22"/>
        </w:rPr>
      </w:pPr>
      <w:r w:rsidRPr="003A672B">
        <w:rPr>
          <w:rFonts w:ascii="Arial" w:eastAsia="Times New Roman" w:hAnsi="Arial" w:cs="Arial"/>
          <w:sz w:val="22"/>
          <w:szCs w:val="22"/>
        </w:rPr>
        <w:t>Koolitusel osalejatele väljastab tunnistuse koolituse läbimise kohta</w:t>
      </w:r>
      <w:r w:rsidR="00F9154A" w:rsidRPr="003A672B">
        <w:rPr>
          <w:rFonts w:ascii="Arial" w:eastAsia="Times New Roman" w:hAnsi="Arial" w:cs="Arial"/>
          <w:sz w:val="22"/>
          <w:szCs w:val="22"/>
        </w:rPr>
        <w:t xml:space="preserve"> </w:t>
      </w:r>
      <w:r w:rsidR="00EE1EFB" w:rsidRPr="003A672B">
        <w:rPr>
          <w:rFonts w:ascii="Arial" w:eastAsia="Times New Roman" w:hAnsi="Arial" w:cs="Arial"/>
          <w:sz w:val="22"/>
          <w:szCs w:val="22"/>
        </w:rPr>
        <w:t>hankija</w:t>
      </w:r>
      <w:r w:rsidRPr="003A672B">
        <w:rPr>
          <w:rFonts w:ascii="Arial" w:eastAsia="Times New Roman" w:hAnsi="Arial" w:cs="Arial"/>
          <w:sz w:val="22"/>
          <w:szCs w:val="22"/>
        </w:rPr>
        <w:t xml:space="preserve">. </w:t>
      </w:r>
      <w:r w:rsidR="00203080" w:rsidRPr="003A672B">
        <w:rPr>
          <w:rFonts w:ascii="Arial" w:eastAsia="Times New Roman" w:hAnsi="Arial" w:cs="Arial"/>
          <w:sz w:val="22"/>
          <w:szCs w:val="22"/>
        </w:rPr>
        <w:t>Koolituse lõpetamise tingimuseks on osalemine kontaktõppe moodulites 95% ning iseseisva töö nõuetekohane esitamine.</w:t>
      </w:r>
    </w:p>
    <w:p w14:paraId="72E7C229" w14:textId="4009E7D1" w:rsidR="000268C4" w:rsidRPr="003A672B" w:rsidRDefault="00203080" w:rsidP="00170F72">
      <w:pPr>
        <w:pStyle w:val="Default"/>
        <w:numPr>
          <w:ilvl w:val="1"/>
          <w:numId w:val="11"/>
        </w:numPr>
        <w:spacing w:line="276" w:lineRule="auto"/>
        <w:ind w:left="567" w:hanging="567"/>
        <w:jc w:val="both"/>
        <w:rPr>
          <w:rFonts w:ascii="Arial" w:hAnsi="Arial" w:cs="Arial"/>
          <w:sz w:val="22"/>
          <w:szCs w:val="22"/>
        </w:rPr>
      </w:pPr>
      <w:r w:rsidRPr="003A672B">
        <w:rPr>
          <w:rFonts w:ascii="Arial" w:eastAsia="Times New Roman" w:hAnsi="Arial" w:cs="Arial"/>
          <w:sz w:val="22"/>
          <w:szCs w:val="22"/>
        </w:rPr>
        <w:t>Koolitaja hindab enesereflektsiooni ülesande täitmist järgneva (hindamiskriteerium) alusel:</w:t>
      </w:r>
      <w:r w:rsidR="003F37F4" w:rsidRPr="003A672B">
        <w:rPr>
          <w:rFonts w:ascii="Arial" w:eastAsia="Times New Roman" w:hAnsi="Arial" w:cs="Arial"/>
          <w:sz w:val="22"/>
          <w:szCs w:val="22"/>
        </w:rPr>
        <w:t xml:space="preserve"> </w:t>
      </w:r>
      <w:r w:rsidRPr="003A672B">
        <w:rPr>
          <w:rFonts w:ascii="Arial" w:eastAsia="Times New Roman" w:hAnsi="Arial" w:cs="Arial"/>
          <w:sz w:val="22"/>
          <w:szCs w:val="22"/>
        </w:rPr>
        <w:t>iseseisev töö on nõuetekohaselt esitatud kui õppija käsitleb enesereflektsioonis täienduskoolitusel õpitut (sh käsitleb suhtlemistehnikaid psüühikahäirete ja intellektipuudega kaasnevate sümptomite ja võimalike probleemidega perelepituses) ning oskab välja tuua võimalikke probleemilahendusi, tuginedes nii olemasolevatele teadmistele kui ka praktilistele oskustele.</w:t>
      </w:r>
      <w:r w:rsidR="00E54209" w:rsidRPr="003A672B">
        <w:rPr>
          <w:rFonts w:ascii="Arial" w:eastAsia="Times New Roman" w:hAnsi="Arial" w:cs="Arial"/>
          <w:sz w:val="22"/>
          <w:szCs w:val="22"/>
        </w:rPr>
        <w:t xml:space="preserve"> </w:t>
      </w:r>
      <w:r w:rsidR="00F9154A" w:rsidRPr="003A672B">
        <w:rPr>
          <w:rFonts w:ascii="Arial" w:eastAsia="Times New Roman" w:hAnsi="Arial" w:cs="Arial"/>
          <w:sz w:val="22"/>
          <w:szCs w:val="22"/>
        </w:rPr>
        <w:t xml:space="preserve">Koolitaja edastab hiljemalt kümne tööpäeva jooksul pärast viimast koolituspäeva </w:t>
      </w:r>
      <w:r w:rsidR="00EE1EFB" w:rsidRPr="003A672B">
        <w:rPr>
          <w:rFonts w:ascii="Arial" w:eastAsia="Times New Roman" w:hAnsi="Arial" w:cs="Arial"/>
          <w:sz w:val="22"/>
          <w:szCs w:val="22"/>
        </w:rPr>
        <w:t>hankij</w:t>
      </w:r>
      <w:r w:rsidR="00F9154A" w:rsidRPr="003A672B">
        <w:rPr>
          <w:rFonts w:ascii="Arial" w:eastAsia="Times New Roman" w:hAnsi="Arial" w:cs="Arial"/>
          <w:sz w:val="22"/>
          <w:szCs w:val="22"/>
        </w:rPr>
        <w:t xml:space="preserve">ale nimekirja nõuetekohaselt õppekava täitnud õppijatest, kellele </w:t>
      </w:r>
      <w:r w:rsidR="00EE1EFB" w:rsidRPr="003A672B">
        <w:rPr>
          <w:rFonts w:ascii="Arial" w:eastAsia="Times New Roman" w:hAnsi="Arial" w:cs="Arial"/>
          <w:sz w:val="22"/>
          <w:szCs w:val="22"/>
        </w:rPr>
        <w:t>hankija</w:t>
      </w:r>
      <w:r w:rsidR="00F9154A" w:rsidRPr="003A672B">
        <w:rPr>
          <w:rFonts w:ascii="Arial" w:eastAsia="Times New Roman" w:hAnsi="Arial" w:cs="Arial"/>
          <w:sz w:val="22"/>
          <w:szCs w:val="22"/>
        </w:rPr>
        <w:t xml:space="preserve"> tunnistused väljastab.</w:t>
      </w:r>
    </w:p>
    <w:p w14:paraId="2D716977" w14:textId="64E42EB0" w:rsidR="000268C4" w:rsidRPr="003A672B" w:rsidRDefault="000268C4" w:rsidP="00170F72">
      <w:pPr>
        <w:spacing w:line="276" w:lineRule="auto"/>
        <w:ind w:left="426" w:right="20" w:hanging="426"/>
        <w:jc w:val="both"/>
        <w:rPr>
          <w:rFonts w:ascii="Arial" w:eastAsia="Times New Roman" w:hAnsi="Arial"/>
          <w:sz w:val="22"/>
          <w:szCs w:val="22"/>
        </w:rPr>
      </w:pPr>
    </w:p>
    <w:p w14:paraId="20E00CA0" w14:textId="4E51252C" w:rsidR="00300034" w:rsidRPr="003A672B" w:rsidRDefault="00300034" w:rsidP="00170F72">
      <w:pPr>
        <w:spacing w:line="276" w:lineRule="auto"/>
        <w:ind w:left="426" w:right="20" w:hanging="426"/>
        <w:jc w:val="both"/>
        <w:rPr>
          <w:rFonts w:ascii="Arial" w:eastAsia="Times New Roman" w:hAnsi="Arial"/>
          <w:color w:val="FF0000"/>
          <w:sz w:val="22"/>
          <w:szCs w:val="22"/>
        </w:rPr>
      </w:pPr>
    </w:p>
    <w:p w14:paraId="1A0BFB07" w14:textId="3B5AFAE8" w:rsidR="00300034" w:rsidRPr="003A672B" w:rsidRDefault="00300034" w:rsidP="00170F72">
      <w:pPr>
        <w:spacing w:line="276" w:lineRule="auto"/>
        <w:ind w:left="426" w:right="20" w:hanging="426"/>
        <w:jc w:val="both"/>
        <w:rPr>
          <w:rFonts w:ascii="Arial" w:eastAsia="Times New Roman" w:hAnsi="Arial"/>
          <w:color w:val="FF0000"/>
          <w:sz w:val="22"/>
          <w:szCs w:val="22"/>
        </w:rPr>
      </w:pPr>
    </w:p>
    <w:sectPr w:rsidR="00300034" w:rsidRPr="003A672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B5FEB" w14:textId="77777777" w:rsidR="002F3E0A" w:rsidRDefault="002F3E0A" w:rsidP="002F3E0A">
      <w:r>
        <w:separator/>
      </w:r>
    </w:p>
  </w:endnote>
  <w:endnote w:type="continuationSeparator" w:id="0">
    <w:p w14:paraId="04EAA2B0" w14:textId="77777777" w:rsidR="002F3E0A" w:rsidRDefault="002F3E0A" w:rsidP="002F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6DD68" w14:textId="77777777" w:rsidR="002F3E0A" w:rsidRDefault="002F3E0A" w:rsidP="002F3E0A">
      <w:r>
        <w:separator/>
      </w:r>
    </w:p>
  </w:footnote>
  <w:footnote w:type="continuationSeparator" w:id="0">
    <w:p w14:paraId="19283CB1" w14:textId="77777777" w:rsidR="002F3E0A" w:rsidRDefault="002F3E0A" w:rsidP="002F3E0A">
      <w:r>
        <w:continuationSeparator/>
      </w:r>
    </w:p>
  </w:footnote>
  <w:footnote w:id="1">
    <w:p w14:paraId="5B2BCC65" w14:textId="77777777" w:rsidR="00AE15A4" w:rsidRPr="001D6257" w:rsidRDefault="00AE15A4" w:rsidP="00AE15A4">
      <w:pPr>
        <w:pStyle w:val="Allmrkusetekst"/>
        <w:rPr>
          <w:rFonts w:ascii="Arial" w:hAnsi="Arial"/>
          <w:sz w:val="16"/>
          <w:szCs w:val="16"/>
        </w:rPr>
      </w:pPr>
      <w:r w:rsidRPr="001D6257">
        <w:rPr>
          <w:rStyle w:val="Allmrkuseviide"/>
          <w:rFonts w:ascii="Arial" w:hAnsi="Arial"/>
          <w:sz w:val="16"/>
          <w:szCs w:val="16"/>
        </w:rPr>
        <w:footnoteRef/>
      </w:r>
      <w:r w:rsidRPr="001D6257">
        <w:rPr>
          <w:rFonts w:ascii="Arial" w:hAnsi="Arial"/>
          <w:sz w:val="16"/>
          <w:szCs w:val="16"/>
        </w:rPr>
        <w:t xml:space="preserve"> Riikliku perelepitusteenuse seadus. 2021. </w:t>
      </w:r>
      <w:hyperlink r:id="rId1" w:history="1">
        <w:r w:rsidRPr="001D6257">
          <w:rPr>
            <w:rStyle w:val="Hperlink"/>
            <w:rFonts w:ascii="Arial" w:hAnsi="Arial"/>
            <w:i/>
            <w:iCs/>
            <w:sz w:val="16"/>
            <w:szCs w:val="16"/>
          </w:rPr>
          <w:t>https://www.riigiteataja.ee/akt/RPLS</w:t>
        </w:r>
      </w:hyperlink>
    </w:p>
  </w:footnote>
  <w:footnote w:id="2">
    <w:p w14:paraId="3DF76572" w14:textId="77777777" w:rsidR="00AE15A4" w:rsidRPr="001D6257" w:rsidRDefault="00AE15A4" w:rsidP="00AE15A4">
      <w:pPr>
        <w:pStyle w:val="Allmrkusetekst"/>
        <w:rPr>
          <w:rFonts w:ascii="Arial" w:hAnsi="Arial"/>
          <w:sz w:val="16"/>
          <w:szCs w:val="16"/>
        </w:rPr>
      </w:pPr>
      <w:r w:rsidRPr="001D6257">
        <w:rPr>
          <w:rStyle w:val="Allmrkuseviide"/>
          <w:rFonts w:ascii="Arial" w:hAnsi="Arial"/>
          <w:sz w:val="16"/>
          <w:szCs w:val="16"/>
        </w:rPr>
        <w:footnoteRef/>
      </w:r>
      <w:r w:rsidRPr="001D6257">
        <w:rPr>
          <w:rFonts w:ascii="Arial" w:hAnsi="Arial"/>
          <w:sz w:val="16"/>
          <w:szCs w:val="16"/>
        </w:rPr>
        <w:t xml:space="preserve"> Perelepitaja koolitused. Sotsiaalkaitseministri määrus. 2022. </w:t>
      </w:r>
      <w:hyperlink r:id="rId2" w:history="1">
        <w:r w:rsidRPr="001D6257">
          <w:rPr>
            <w:rStyle w:val="Hperlink"/>
            <w:rFonts w:ascii="Arial" w:hAnsi="Arial"/>
            <w:i/>
            <w:iCs/>
            <w:sz w:val="16"/>
            <w:szCs w:val="16"/>
          </w:rPr>
          <w:t>https://www.riigiteataja.ee/akt/125082022001</w:t>
        </w:r>
      </w:hyperlink>
    </w:p>
    <w:p w14:paraId="56FB95D6" w14:textId="77777777" w:rsidR="00AE15A4" w:rsidRDefault="00AE15A4" w:rsidP="00AE15A4">
      <w:pPr>
        <w:pStyle w:val="Allmrkus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7494" w14:textId="13D6745C" w:rsidR="00B45718" w:rsidRDefault="00B45718">
    <w:pPr>
      <w:pStyle w:val="Pis"/>
    </w:pPr>
  </w:p>
  <w:p w14:paraId="6A3E8E47" w14:textId="77777777" w:rsidR="00B45718" w:rsidRDefault="00B45718">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866A7"/>
    <w:multiLevelType w:val="multilevel"/>
    <w:tmpl w:val="25D81A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1C5956"/>
    <w:multiLevelType w:val="hybridMultilevel"/>
    <w:tmpl w:val="4E965B16"/>
    <w:lvl w:ilvl="0" w:tplc="04250001">
      <w:start w:val="1"/>
      <w:numFmt w:val="bullet"/>
      <w:lvlText w:val=""/>
      <w:lvlJc w:val="left"/>
      <w:pPr>
        <w:ind w:left="720" w:hanging="360"/>
      </w:pPr>
      <w:rPr>
        <w:rFonts w:ascii="Symbol" w:hAnsi="Symbol" w:hint="default"/>
      </w:rPr>
    </w:lvl>
    <w:lvl w:ilvl="1" w:tplc="B21EC2DC">
      <w:numFmt w:val="bullet"/>
      <w:lvlText w:val="•"/>
      <w:lvlJc w:val="left"/>
      <w:pPr>
        <w:ind w:left="1440" w:hanging="360"/>
      </w:pPr>
      <w:rPr>
        <w:rFonts w:ascii="Arial" w:eastAsia="Calibri" w:hAnsi="Arial" w:cs="Arial"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D1755B8"/>
    <w:multiLevelType w:val="multilevel"/>
    <w:tmpl w:val="1C0E84DC"/>
    <w:lvl w:ilvl="0">
      <w:start w:val="1"/>
      <w:numFmt w:val="decimal"/>
      <w:lvlText w:val="%1."/>
      <w:lvlJc w:val="left"/>
      <w:pPr>
        <w:ind w:left="360" w:hanging="360"/>
      </w:pPr>
      <w:rPr>
        <w:rFonts w:ascii="Arial" w:eastAsia="Calibri" w:hAnsi="Arial" w:cs="Arial"/>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E0A598D"/>
    <w:multiLevelType w:val="multilevel"/>
    <w:tmpl w:val="06A06FB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BB4A87"/>
    <w:multiLevelType w:val="multilevel"/>
    <w:tmpl w:val="25D81A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190510"/>
    <w:multiLevelType w:val="hybridMultilevel"/>
    <w:tmpl w:val="8B06C7C0"/>
    <w:lvl w:ilvl="0" w:tplc="0425000F">
      <w:start w:val="9"/>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68F30D3"/>
    <w:multiLevelType w:val="multilevel"/>
    <w:tmpl w:val="25D81A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6219BF"/>
    <w:multiLevelType w:val="multilevel"/>
    <w:tmpl w:val="D1EE43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0B01FF"/>
    <w:multiLevelType w:val="hybridMultilevel"/>
    <w:tmpl w:val="937C6BB0"/>
    <w:lvl w:ilvl="0" w:tplc="0952F904">
      <w:numFmt w:val="bullet"/>
      <w:lvlText w:val="•"/>
      <w:lvlJc w:val="left"/>
      <w:pPr>
        <w:ind w:left="710" w:hanging="710"/>
      </w:pPr>
      <w:rPr>
        <w:rFonts w:ascii="Times New Roman" w:eastAsia="Calibri"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9" w15:restartNumberingAfterBreak="0">
    <w:nsid w:val="26705502"/>
    <w:multiLevelType w:val="hybridMultilevel"/>
    <w:tmpl w:val="019E46A8"/>
    <w:lvl w:ilvl="0" w:tplc="04250001">
      <w:start w:val="1"/>
      <w:numFmt w:val="bullet"/>
      <w:lvlText w:val=""/>
      <w:lvlJc w:val="left"/>
      <w:pPr>
        <w:ind w:left="2844" w:hanging="360"/>
      </w:pPr>
      <w:rPr>
        <w:rFonts w:ascii="Symbol" w:hAnsi="Symbol" w:hint="default"/>
      </w:rPr>
    </w:lvl>
    <w:lvl w:ilvl="1" w:tplc="B21EC2DC">
      <w:numFmt w:val="bullet"/>
      <w:lvlText w:val="•"/>
      <w:lvlJc w:val="left"/>
      <w:pPr>
        <w:ind w:left="3564" w:hanging="360"/>
      </w:pPr>
      <w:rPr>
        <w:rFonts w:ascii="Arial" w:eastAsia="Calibri" w:hAnsi="Arial" w:cs="Arial" w:hint="default"/>
      </w:rPr>
    </w:lvl>
    <w:lvl w:ilvl="2" w:tplc="0425001B" w:tentative="1">
      <w:start w:val="1"/>
      <w:numFmt w:val="lowerRoman"/>
      <w:lvlText w:val="%3."/>
      <w:lvlJc w:val="right"/>
      <w:pPr>
        <w:ind w:left="4284" w:hanging="180"/>
      </w:pPr>
    </w:lvl>
    <w:lvl w:ilvl="3" w:tplc="0425000F" w:tentative="1">
      <w:start w:val="1"/>
      <w:numFmt w:val="decimal"/>
      <w:lvlText w:val="%4."/>
      <w:lvlJc w:val="left"/>
      <w:pPr>
        <w:ind w:left="5004" w:hanging="360"/>
      </w:pPr>
    </w:lvl>
    <w:lvl w:ilvl="4" w:tplc="04250019" w:tentative="1">
      <w:start w:val="1"/>
      <w:numFmt w:val="lowerLetter"/>
      <w:lvlText w:val="%5."/>
      <w:lvlJc w:val="left"/>
      <w:pPr>
        <w:ind w:left="5724" w:hanging="360"/>
      </w:pPr>
    </w:lvl>
    <w:lvl w:ilvl="5" w:tplc="0425001B" w:tentative="1">
      <w:start w:val="1"/>
      <w:numFmt w:val="lowerRoman"/>
      <w:lvlText w:val="%6."/>
      <w:lvlJc w:val="right"/>
      <w:pPr>
        <w:ind w:left="6444" w:hanging="180"/>
      </w:pPr>
    </w:lvl>
    <w:lvl w:ilvl="6" w:tplc="0425000F" w:tentative="1">
      <w:start w:val="1"/>
      <w:numFmt w:val="decimal"/>
      <w:lvlText w:val="%7."/>
      <w:lvlJc w:val="left"/>
      <w:pPr>
        <w:ind w:left="7164" w:hanging="360"/>
      </w:pPr>
    </w:lvl>
    <w:lvl w:ilvl="7" w:tplc="04250019" w:tentative="1">
      <w:start w:val="1"/>
      <w:numFmt w:val="lowerLetter"/>
      <w:lvlText w:val="%8."/>
      <w:lvlJc w:val="left"/>
      <w:pPr>
        <w:ind w:left="7884" w:hanging="360"/>
      </w:pPr>
    </w:lvl>
    <w:lvl w:ilvl="8" w:tplc="0425001B" w:tentative="1">
      <w:start w:val="1"/>
      <w:numFmt w:val="lowerRoman"/>
      <w:lvlText w:val="%9."/>
      <w:lvlJc w:val="right"/>
      <w:pPr>
        <w:ind w:left="8604" w:hanging="180"/>
      </w:pPr>
    </w:lvl>
  </w:abstractNum>
  <w:abstractNum w:abstractNumId="10" w15:restartNumberingAfterBreak="0">
    <w:nsid w:val="2D5D04E4"/>
    <w:multiLevelType w:val="multilevel"/>
    <w:tmpl w:val="1C0E84DC"/>
    <w:lvl w:ilvl="0">
      <w:start w:val="1"/>
      <w:numFmt w:val="decimal"/>
      <w:lvlText w:val="%1."/>
      <w:lvlJc w:val="left"/>
      <w:pPr>
        <w:ind w:left="360" w:hanging="360"/>
      </w:pPr>
      <w:rPr>
        <w:rFonts w:ascii="Arial" w:eastAsia="Calibri" w:hAnsi="Arial" w:cs="Arial"/>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04636C6"/>
    <w:multiLevelType w:val="hybridMultilevel"/>
    <w:tmpl w:val="F2BA93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1C6366F"/>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C77380"/>
    <w:multiLevelType w:val="hybridMultilevel"/>
    <w:tmpl w:val="3034CA1C"/>
    <w:lvl w:ilvl="0" w:tplc="04250001">
      <w:start w:val="1"/>
      <w:numFmt w:val="bullet"/>
      <w:lvlText w:val=""/>
      <w:lvlJc w:val="left"/>
      <w:pPr>
        <w:ind w:left="720" w:hanging="360"/>
      </w:pPr>
      <w:rPr>
        <w:rFonts w:ascii="Symbol" w:hAnsi="Symbol" w:hint="default"/>
      </w:rPr>
    </w:lvl>
    <w:lvl w:ilvl="1" w:tplc="B21EC2DC">
      <w:numFmt w:val="bullet"/>
      <w:lvlText w:val="•"/>
      <w:lvlJc w:val="left"/>
      <w:pPr>
        <w:ind w:left="1440" w:hanging="360"/>
      </w:pPr>
      <w:rPr>
        <w:rFonts w:ascii="Arial" w:eastAsia="Calibri" w:hAnsi="Arial" w:cs="Arial"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D8C65D8"/>
    <w:multiLevelType w:val="multilevel"/>
    <w:tmpl w:val="DF2AF08C"/>
    <w:lvl w:ilvl="0">
      <w:start w:val="7"/>
      <w:numFmt w:val="decimal"/>
      <w:lvlText w:val="%1."/>
      <w:lvlJc w:val="left"/>
      <w:pPr>
        <w:ind w:left="360" w:hanging="360"/>
      </w:pPr>
      <w:rPr>
        <w:rFonts w:hint="default"/>
        <w:b/>
        <w:bCs/>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4565C62"/>
    <w:multiLevelType w:val="multilevel"/>
    <w:tmpl w:val="25D81A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7D5FE1"/>
    <w:multiLevelType w:val="hybridMultilevel"/>
    <w:tmpl w:val="E482EAC2"/>
    <w:lvl w:ilvl="0" w:tplc="04250001">
      <w:start w:val="1"/>
      <w:numFmt w:val="bullet"/>
      <w:lvlText w:val=""/>
      <w:lvlJc w:val="left"/>
      <w:pPr>
        <w:ind w:left="720" w:hanging="360"/>
      </w:pPr>
      <w:rPr>
        <w:rFonts w:ascii="Symbol" w:hAnsi="Symbol" w:hint="default"/>
      </w:rPr>
    </w:lvl>
    <w:lvl w:ilvl="1" w:tplc="B21EC2DC">
      <w:numFmt w:val="bullet"/>
      <w:lvlText w:val="•"/>
      <w:lvlJc w:val="left"/>
      <w:pPr>
        <w:ind w:left="1440" w:hanging="360"/>
      </w:pPr>
      <w:rPr>
        <w:rFonts w:ascii="Arial" w:eastAsia="Calibri" w:hAnsi="Arial" w:cs="Arial"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6DE748E"/>
    <w:multiLevelType w:val="hybridMultilevel"/>
    <w:tmpl w:val="8228D8E0"/>
    <w:lvl w:ilvl="0" w:tplc="04250001">
      <w:start w:val="1"/>
      <w:numFmt w:val="bullet"/>
      <w:lvlText w:val=""/>
      <w:lvlJc w:val="left"/>
      <w:pPr>
        <w:ind w:left="720" w:hanging="360"/>
      </w:pPr>
      <w:rPr>
        <w:rFonts w:ascii="Symbol" w:hAnsi="Symbol" w:hint="default"/>
      </w:rPr>
    </w:lvl>
    <w:lvl w:ilvl="1" w:tplc="B21EC2DC">
      <w:numFmt w:val="bullet"/>
      <w:lvlText w:val="•"/>
      <w:lvlJc w:val="left"/>
      <w:pPr>
        <w:ind w:left="1440" w:hanging="360"/>
      </w:pPr>
      <w:rPr>
        <w:rFonts w:ascii="Arial" w:eastAsia="Calibri" w:hAnsi="Arial" w:cs="Arial"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1B42E01"/>
    <w:multiLevelType w:val="multilevel"/>
    <w:tmpl w:val="1C461428"/>
    <w:lvl w:ilvl="0">
      <w:start w:val="6"/>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58B08E6"/>
    <w:multiLevelType w:val="multilevel"/>
    <w:tmpl w:val="25D81A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5FF6FB0"/>
    <w:multiLevelType w:val="multilevel"/>
    <w:tmpl w:val="1C0E84DC"/>
    <w:lvl w:ilvl="0">
      <w:start w:val="1"/>
      <w:numFmt w:val="decimal"/>
      <w:lvlText w:val="%1."/>
      <w:lvlJc w:val="left"/>
      <w:pPr>
        <w:ind w:left="360" w:hanging="360"/>
      </w:pPr>
      <w:rPr>
        <w:rFonts w:ascii="Arial" w:eastAsia="Calibri" w:hAnsi="Arial" w:cs="Arial"/>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0847EDF"/>
    <w:multiLevelType w:val="multilevel"/>
    <w:tmpl w:val="25D81A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A4230A6"/>
    <w:multiLevelType w:val="multilevel"/>
    <w:tmpl w:val="25D81A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B8F1574"/>
    <w:multiLevelType w:val="hybridMultilevel"/>
    <w:tmpl w:val="98348F68"/>
    <w:lvl w:ilvl="0" w:tplc="04250001">
      <w:start w:val="1"/>
      <w:numFmt w:val="bullet"/>
      <w:lvlText w:val=""/>
      <w:lvlJc w:val="left"/>
      <w:pPr>
        <w:ind w:left="720" w:hanging="360"/>
      </w:pPr>
      <w:rPr>
        <w:rFonts w:ascii="Symbol" w:hAnsi="Symbol" w:hint="default"/>
      </w:rPr>
    </w:lvl>
    <w:lvl w:ilvl="1" w:tplc="B21EC2DC">
      <w:numFmt w:val="bullet"/>
      <w:lvlText w:val="•"/>
      <w:lvlJc w:val="left"/>
      <w:pPr>
        <w:ind w:left="1440" w:hanging="360"/>
      </w:pPr>
      <w:rPr>
        <w:rFonts w:ascii="Arial" w:eastAsia="Calibri" w:hAnsi="Arial" w:cs="Arial"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6C6D54B5"/>
    <w:multiLevelType w:val="multilevel"/>
    <w:tmpl w:val="C5B0932E"/>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5" w15:restartNumberingAfterBreak="0">
    <w:nsid w:val="758F4EC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6296137"/>
    <w:multiLevelType w:val="hybridMultilevel"/>
    <w:tmpl w:val="6CF80616"/>
    <w:lvl w:ilvl="0" w:tplc="0425000F">
      <w:start w:val="1"/>
      <w:numFmt w:val="decimal"/>
      <w:lvlText w:val="%1."/>
      <w:lvlJc w:val="left"/>
      <w:pPr>
        <w:ind w:left="720" w:hanging="360"/>
      </w:pPr>
      <w:rPr>
        <w:rFonts w:hint="default"/>
      </w:rPr>
    </w:lvl>
    <w:lvl w:ilvl="1" w:tplc="B21EC2DC">
      <w:numFmt w:val="bullet"/>
      <w:lvlText w:val="•"/>
      <w:lvlJc w:val="left"/>
      <w:pPr>
        <w:ind w:left="1440" w:hanging="360"/>
      </w:pPr>
      <w:rPr>
        <w:rFonts w:ascii="Arial" w:eastAsia="Calibri" w:hAnsi="Arial" w:cs="Arial"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79C66817"/>
    <w:multiLevelType w:val="multilevel"/>
    <w:tmpl w:val="25D81A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EA83893"/>
    <w:multiLevelType w:val="multilevel"/>
    <w:tmpl w:val="DF2AF08C"/>
    <w:lvl w:ilvl="0">
      <w:start w:val="7"/>
      <w:numFmt w:val="decimal"/>
      <w:lvlText w:val="%1."/>
      <w:lvlJc w:val="left"/>
      <w:pPr>
        <w:ind w:left="360" w:hanging="360"/>
      </w:pPr>
      <w:rPr>
        <w:rFonts w:hint="default"/>
        <w:b/>
        <w:bCs/>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26"/>
  </w:num>
  <w:num w:numId="3">
    <w:abstractNumId w:val="8"/>
  </w:num>
  <w:num w:numId="4">
    <w:abstractNumId w:val="9"/>
  </w:num>
  <w:num w:numId="5">
    <w:abstractNumId w:val="13"/>
  </w:num>
  <w:num w:numId="6">
    <w:abstractNumId w:val="1"/>
  </w:num>
  <w:num w:numId="7">
    <w:abstractNumId w:val="17"/>
  </w:num>
  <w:num w:numId="8">
    <w:abstractNumId w:val="16"/>
  </w:num>
  <w:num w:numId="9">
    <w:abstractNumId w:val="23"/>
  </w:num>
  <w:num w:numId="10">
    <w:abstractNumId w:val="18"/>
  </w:num>
  <w:num w:numId="11">
    <w:abstractNumId w:val="28"/>
  </w:num>
  <w:num w:numId="12">
    <w:abstractNumId w:val="2"/>
  </w:num>
  <w:num w:numId="13">
    <w:abstractNumId w:val="20"/>
  </w:num>
  <w:num w:numId="14">
    <w:abstractNumId w:val="10"/>
  </w:num>
  <w:num w:numId="15">
    <w:abstractNumId w:val="22"/>
  </w:num>
  <w:num w:numId="16">
    <w:abstractNumId w:val="15"/>
  </w:num>
  <w:num w:numId="17">
    <w:abstractNumId w:val="19"/>
  </w:num>
  <w:num w:numId="18">
    <w:abstractNumId w:val="21"/>
  </w:num>
  <w:num w:numId="19">
    <w:abstractNumId w:val="6"/>
  </w:num>
  <w:num w:numId="20">
    <w:abstractNumId w:val="4"/>
  </w:num>
  <w:num w:numId="21">
    <w:abstractNumId w:val="0"/>
  </w:num>
  <w:num w:numId="22">
    <w:abstractNumId w:val="27"/>
  </w:num>
  <w:num w:numId="23">
    <w:abstractNumId w:val="5"/>
  </w:num>
  <w:num w:numId="24">
    <w:abstractNumId w:val="11"/>
  </w:num>
  <w:num w:numId="25">
    <w:abstractNumId w:val="25"/>
  </w:num>
  <w:num w:numId="26">
    <w:abstractNumId w:val="12"/>
  </w:num>
  <w:num w:numId="27">
    <w:abstractNumId w:val="24"/>
  </w:num>
  <w:num w:numId="28">
    <w:abstractNumId w:val="7"/>
  </w:num>
  <w:num w:numId="29">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E6B"/>
    <w:rsid w:val="00003779"/>
    <w:rsid w:val="0000560E"/>
    <w:rsid w:val="00006169"/>
    <w:rsid w:val="00006492"/>
    <w:rsid w:val="00012046"/>
    <w:rsid w:val="00021AB1"/>
    <w:rsid w:val="0002222C"/>
    <w:rsid w:val="00022BE9"/>
    <w:rsid w:val="000268C4"/>
    <w:rsid w:val="00036F20"/>
    <w:rsid w:val="000378CF"/>
    <w:rsid w:val="000706BC"/>
    <w:rsid w:val="0007282F"/>
    <w:rsid w:val="00076E81"/>
    <w:rsid w:val="000774AF"/>
    <w:rsid w:val="00080E66"/>
    <w:rsid w:val="00092810"/>
    <w:rsid w:val="000A2391"/>
    <w:rsid w:val="000A2AD2"/>
    <w:rsid w:val="000A7712"/>
    <w:rsid w:val="000A7ADD"/>
    <w:rsid w:val="000B6504"/>
    <w:rsid w:val="000C1C25"/>
    <w:rsid w:val="000C312C"/>
    <w:rsid w:val="000C756F"/>
    <w:rsid w:val="000D7682"/>
    <w:rsid w:val="000F6FD5"/>
    <w:rsid w:val="001029ED"/>
    <w:rsid w:val="001073EC"/>
    <w:rsid w:val="00124E4E"/>
    <w:rsid w:val="00131D4A"/>
    <w:rsid w:val="0013312F"/>
    <w:rsid w:val="001333D9"/>
    <w:rsid w:val="00134564"/>
    <w:rsid w:val="0014033A"/>
    <w:rsid w:val="001436B5"/>
    <w:rsid w:val="00144162"/>
    <w:rsid w:val="001447E3"/>
    <w:rsid w:val="001537D1"/>
    <w:rsid w:val="001618E9"/>
    <w:rsid w:val="00164E89"/>
    <w:rsid w:val="00166D0E"/>
    <w:rsid w:val="00170F72"/>
    <w:rsid w:val="00171B95"/>
    <w:rsid w:val="00181C27"/>
    <w:rsid w:val="00184BDC"/>
    <w:rsid w:val="001874D6"/>
    <w:rsid w:val="00192942"/>
    <w:rsid w:val="0019332B"/>
    <w:rsid w:val="00196297"/>
    <w:rsid w:val="001A5F54"/>
    <w:rsid w:val="001B6009"/>
    <w:rsid w:val="001D0B39"/>
    <w:rsid w:val="001D4476"/>
    <w:rsid w:val="001D6257"/>
    <w:rsid w:val="001F55D4"/>
    <w:rsid w:val="00201CCF"/>
    <w:rsid w:val="00202F03"/>
    <w:rsid w:val="00203080"/>
    <w:rsid w:val="00204BD0"/>
    <w:rsid w:val="002137B5"/>
    <w:rsid w:val="002165EF"/>
    <w:rsid w:val="00234B8A"/>
    <w:rsid w:val="0024401E"/>
    <w:rsid w:val="00250046"/>
    <w:rsid w:val="002618D4"/>
    <w:rsid w:val="0026745C"/>
    <w:rsid w:val="00272DCF"/>
    <w:rsid w:val="00290DE9"/>
    <w:rsid w:val="002A055E"/>
    <w:rsid w:val="002A2806"/>
    <w:rsid w:val="002C29DA"/>
    <w:rsid w:val="002C42EC"/>
    <w:rsid w:val="002D1F83"/>
    <w:rsid w:val="002D2AB9"/>
    <w:rsid w:val="002D579B"/>
    <w:rsid w:val="002D5EB9"/>
    <w:rsid w:val="002D7FF8"/>
    <w:rsid w:val="002F3E0A"/>
    <w:rsid w:val="002F43B9"/>
    <w:rsid w:val="00300034"/>
    <w:rsid w:val="003021C2"/>
    <w:rsid w:val="003047CE"/>
    <w:rsid w:val="003047F0"/>
    <w:rsid w:val="00306231"/>
    <w:rsid w:val="003142F0"/>
    <w:rsid w:val="00320724"/>
    <w:rsid w:val="00320970"/>
    <w:rsid w:val="00340576"/>
    <w:rsid w:val="0034341B"/>
    <w:rsid w:val="00344DDD"/>
    <w:rsid w:val="003535AE"/>
    <w:rsid w:val="00364FA3"/>
    <w:rsid w:val="00372631"/>
    <w:rsid w:val="003A2E9A"/>
    <w:rsid w:val="003A672B"/>
    <w:rsid w:val="003C1D23"/>
    <w:rsid w:val="003C4598"/>
    <w:rsid w:val="003D1C60"/>
    <w:rsid w:val="003D4C89"/>
    <w:rsid w:val="003D5ADD"/>
    <w:rsid w:val="003D62D0"/>
    <w:rsid w:val="003D7A5A"/>
    <w:rsid w:val="003F1657"/>
    <w:rsid w:val="003F37F4"/>
    <w:rsid w:val="003F51B8"/>
    <w:rsid w:val="00402211"/>
    <w:rsid w:val="00405AFA"/>
    <w:rsid w:val="004063F4"/>
    <w:rsid w:val="00421D4F"/>
    <w:rsid w:val="004233B2"/>
    <w:rsid w:val="00425F49"/>
    <w:rsid w:val="004343EF"/>
    <w:rsid w:val="00437745"/>
    <w:rsid w:val="004423AA"/>
    <w:rsid w:val="00460663"/>
    <w:rsid w:val="00460BE2"/>
    <w:rsid w:val="00467487"/>
    <w:rsid w:val="0049305C"/>
    <w:rsid w:val="00497DF3"/>
    <w:rsid w:val="004A27F9"/>
    <w:rsid w:val="004C0F53"/>
    <w:rsid w:val="004C6BB3"/>
    <w:rsid w:val="004D5673"/>
    <w:rsid w:val="004D7B7B"/>
    <w:rsid w:val="004E1AEA"/>
    <w:rsid w:val="004F206D"/>
    <w:rsid w:val="004F3226"/>
    <w:rsid w:val="004F70AE"/>
    <w:rsid w:val="00503259"/>
    <w:rsid w:val="005054B3"/>
    <w:rsid w:val="00505FE5"/>
    <w:rsid w:val="0051011C"/>
    <w:rsid w:val="00515227"/>
    <w:rsid w:val="00515409"/>
    <w:rsid w:val="00520D22"/>
    <w:rsid w:val="005253AA"/>
    <w:rsid w:val="00527C03"/>
    <w:rsid w:val="00531565"/>
    <w:rsid w:val="00532FC2"/>
    <w:rsid w:val="005347D3"/>
    <w:rsid w:val="00535A38"/>
    <w:rsid w:val="00536E67"/>
    <w:rsid w:val="00540B8F"/>
    <w:rsid w:val="00551F72"/>
    <w:rsid w:val="0056009E"/>
    <w:rsid w:val="00561DBF"/>
    <w:rsid w:val="00587782"/>
    <w:rsid w:val="00587D62"/>
    <w:rsid w:val="005E2AEE"/>
    <w:rsid w:val="005E4EAE"/>
    <w:rsid w:val="005F7131"/>
    <w:rsid w:val="00613008"/>
    <w:rsid w:val="00616489"/>
    <w:rsid w:val="006210FF"/>
    <w:rsid w:val="006275D3"/>
    <w:rsid w:val="006307FC"/>
    <w:rsid w:val="00633744"/>
    <w:rsid w:val="00635FEF"/>
    <w:rsid w:val="00677708"/>
    <w:rsid w:val="00682266"/>
    <w:rsid w:val="006846BF"/>
    <w:rsid w:val="006A5A18"/>
    <w:rsid w:val="006A602D"/>
    <w:rsid w:val="006C0C73"/>
    <w:rsid w:val="006F58A8"/>
    <w:rsid w:val="0070522E"/>
    <w:rsid w:val="007071F9"/>
    <w:rsid w:val="007073D3"/>
    <w:rsid w:val="0072137D"/>
    <w:rsid w:val="007232B6"/>
    <w:rsid w:val="007261CF"/>
    <w:rsid w:val="007306D7"/>
    <w:rsid w:val="00731819"/>
    <w:rsid w:val="007369EA"/>
    <w:rsid w:val="0074232D"/>
    <w:rsid w:val="0074367C"/>
    <w:rsid w:val="00753660"/>
    <w:rsid w:val="007638CF"/>
    <w:rsid w:val="0076642A"/>
    <w:rsid w:val="007721FB"/>
    <w:rsid w:val="00772840"/>
    <w:rsid w:val="0077332D"/>
    <w:rsid w:val="007927C3"/>
    <w:rsid w:val="0079514E"/>
    <w:rsid w:val="007A3ECF"/>
    <w:rsid w:val="007D1762"/>
    <w:rsid w:val="007D1904"/>
    <w:rsid w:val="007E43DC"/>
    <w:rsid w:val="007E56E8"/>
    <w:rsid w:val="007F3DE2"/>
    <w:rsid w:val="008002EE"/>
    <w:rsid w:val="00800C37"/>
    <w:rsid w:val="008030BA"/>
    <w:rsid w:val="00816D28"/>
    <w:rsid w:val="008221A2"/>
    <w:rsid w:val="00825F27"/>
    <w:rsid w:val="00841C71"/>
    <w:rsid w:val="00841E93"/>
    <w:rsid w:val="00853E45"/>
    <w:rsid w:val="008563B9"/>
    <w:rsid w:val="008702E3"/>
    <w:rsid w:val="00871534"/>
    <w:rsid w:val="0088157B"/>
    <w:rsid w:val="00895B8C"/>
    <w:rsid w:val="008B0900"/>
    <w:rsid w:val="008B0E63"/>
    <w:rsid w:val="008B17F4"/>
    <w:rsid w:val="008C19FE"/>
    <w:rsid w:val="008C3820"/>
    <w:rsid w:val="008C5356"/>
    <w:rsid w:val="008C6BC3"/>
    <w:rsid w:val="008D055C"/>
    <w:rsid w:val="008D399D"/>
    <w:rsid w:val="008F6DE9"/>
    <w:rsid w:val="00912CCD"/>
    <w:rsid w:val="00942BCF"/>
    <w:rsid w:val="00946EF1"/>
    <w:rsid w:val="00946FEB"/>
    <w:rsid w:val="0095151D"/>
    <w:rsid w:val="00965F4D"/>
    <w:rsid w:val="00977616"/>
    <w:rsid w:val="00980357"/>
    <w:rsid w:val="0098463A"/>
    <w:rsid w:val="00992870"/>
    <w:rsid w:val="00995998"/>
    <w:rsid w:val="009A62BB"/>
    <w:rsid w:val="009B0006"/>
    <w:rsid w:val="009B05CB"/>
    <w:rsid w:val="009B0D2E"/>
    <w:rsid w:val="009E19BE"/>
    <w:rsid w:val="009E4417"/>
    <w:rsid w:val="009F4869"/>
    <w:rsid w:val="00A0548D"/>
    <w:rsid w:val="00A07EFB"/>
    <w:rsid w:val="00A15DAF"/>
    <w:rsid w:val="00A23B53"/>
    <w:rsid w:val="00A2483D"/>
    <w:rsid w:val="00A26D19"/>
    <w:rsid w:val="00A322BA"/>
    <w:rsid w:val="00A414BB"/>
    <w:rsid w:val="00A42620"/>
    <w:rsid w:val="00A42968"/>
    <w:rsid w:val="00A46CC0"/>
    <w:rsid w:val="00A46FC3"/>
    <w:rsid w:val="00A610F9"/>
    <w:rsid w:val="00A625CD"/>
    <w:rsid w:val="00A659E2"/>
    <w:rsid w:val="00A817C1"/>
    <w:rsid w:val="00A85E32"/>
    <w:rsid w:val="00A86280"/>
    <w:rsid w:val="00AA1195"/>
    <w:rsid w:val="00AA4C04"/>
    <w:rsid w:val="00AA69A1"/>
    <w:rsid w:val="00AA7927"/>
    <w:rsid w:val="00AA7EB1"/>
    <w:rsid w:val="00AB27AC"/>
    <w:rsid w:val="00AD2BF9"/>
    <w:rsid w:val="00AE15A4"/>
    <w:rsid w:val="00AE7520"/>
    <w:rsid w:val="00AF7E22"/>
    <w:rsid w:val="00B11C3C"/>
    <w:rsid w:val="00B166FE"/>
    <w:rsid w:val="00B315EA"/>
    <w:rsid w:val="00B35D55"/>
    <w:rsid w:val="00B367EC"/>
    <w:rsid w:val="00B45718"/>
    <w:rsid w:val="00B50B7F"/>
    <w:rsid w:val="00B51D7D"/>
    <w:rsid w:val="00B55EF9"/>
    <w:rsid w:val="00B67614"/>
    <w:rsid w:val="00B72787"/>
    <w:rsid w:val="00B9043E"/>
    <w:rsid w:val="00BA1FDF"/>
    <w:rsid w:val="00BC1F7F"/>
    <w:rsid w:val="00BC271D"/>
    <w:rsid w:val="00BC29B5"/>
    <w:rsid w:val="00BC4F2B"/>
    <w:rsid w:val="00BE1EEC"/>
    <w:rsid w:val="00BF15CF"/>
    <w:rsid w:val="00C14CA6"/>
    <w:rsid w:val="00C22FEE"/>
    <w:rsid w:val="00C23218"/>
    <w:rsid w:val="00C234C0"/>
    <w:rsid w:val="00C24BE0"/>
    <w:rsid w:val="00C27EA2"/>
    <w:rsid w:val="00C42FCF"/>
    <w:rsid w:val="00C433C7"/>
    <w:rsid w:val="00C613DB"/>
    <w:rsid w:val="00C658FC"/>
    <w:rsid w:val="00C6766B"/>
    <w:rsid w:val="00C73F2D"/>
    <w:rsid w:val="00C77922"/>
    <w:rsid w:val="00CB20B8"/>
    <w:rsid w:val="00CB39E8"/>
    <w:rsid w:val="00CB5600"/>
    <w:rsid w:val="00CB5C19"/>
    <w:rsid w:val="00CC1F53"/>
    <w:rsid w:val="00CD08B8"/>
    <w:rsid w:val="00CD0F4C"/>
    <w:rsid w:val="00CD2209"/>
    <w:rsid w:val="00CF1D5A"/>
    <w:rsid w:val="00CF6346"/>
    <w:rsid w:val="00D04A86"/>
    <w:rsid w:val="00D0563E"/>
    <w:rsid w:val="00D15B2E"/>
    <w:rsid w:val="00D310C4"/>
    <w:rsid w:val="00D35865"/>
    <w:rsid w:val="00D403C3"/>
    <w:rsid w:val="00D4091E"/>
    <w:rsid w:val="00D60C61"/>
    <w:rsid w:val="00D60FDE"/>
    <w:rsid w:val="00D63534"/>
    <w:rsid w:val="00D80E6B"/>
    <w:rsid w:val="00D82E24"/>
    <w:rsid w:val="00D82F69"/>
    <w:rsid w:val="00D8360F"/>
    <w:rsid w:val="00D87815"/>
    <w:rsid w:val="00DA4FC0"/>
    <w:rsid w:val="00DA65D2"/>
    <w:rsid w:val="00DB67AC"/>
    <w:rsid w:val="00DB7FCD"/>
    <w:rsid w:val="00DD337E"/>
    <w:rsid w:val="00DD697F"/>
    <w:rsid w:val="00DD72E0"/>
    <w:rsid w:val="00DE0C14"/>
    <w:rsid w:val="00DE43F5"/>
    <w:rsid w:val="00E020EC"/>
    <w:rsid w:val="00E023AF"/>
    <w:rsid w:val="00E10487"/>
    <w:rsid w:val="00E17207"/>
    <w:rsid w:val="00E33B47"/>
    <w:rsid w:val="00E451F9"/>
    <w:rsid w:val="00E46D5B"/>
    <w:rsid w:val="00E54209"/>
    <w:rsid w:val="00E5681D"/>
    <w:rsid w:val="00E57BB7"/>
    <w:rsid w:val="00E62EBC"/>
    <w:rsid w:val="00E74189"/>
    <w:rsid w:val="00E85A39"/>
    <w:rsid w:val="00EA5C18"/>
    <w:rsid w:val="00ED057D"/>
    <w:rsid w:val="00EE1EFB"/>
    <w:rsid w:val="00EE2B61"/>
    <w:rsid w:val="00EF122C"/>
    <w:rsid w:val="00F008E6"/>
    <w:rsid w:val="00F015B5"/>
    <w:rsid w:val="00F03F49"/>
    <w:rsid w:val="00F04E07"/>
    <w:rsid w:val="00F12D67"/>
    <w:rsid w:val="00F17B46"/>
    <w:rsid w:val="00F36074"/>
    <w:rsid w:val="00F44953"/>
    <w:rsid w:val="00F609E2"/>
    <w:rsid w:val="00F61F19"/>
    <w:rsid w:val="00F62E1A"/>
    <w:rsid w:val="00F820B4"/>
    <w:rsid w:val="00F91291"/>
    <w:rsid w:val="00F9154A"/>
    <w:rsid w:val="00F91FCA"/>
    <w:rsid w:val="00F96F62"/>
    <w:rsid w:val="00FA135C"/>
    <w:rsid w:val="00FA344E"/>
    <w:rsid w:val="00FA4B2C"/>
    <w:rsid w:val="00FC33A3"/>
    <w:rsid w:val="00FC5BEE"/>
    <w:rsid w:val="00FD6EA5"/>
    <w:rsid w:val="00FD7C5C"/>
    <w:rsid w:val="00FE322D"/>
    <w:rsid w:val="00FE694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C0829"/>
  <w15:chartTrackingRefBased/>
  <w15:docId w15:val="{86501B4C-9C0A-4C2F-B56E-B7E09142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80E6B"/>
    <w:rPr>
      <w:rFonts w:cs="Arial"/>
    </w:rPr>
  </w:style>
  <w:style w:type="paragraph" w:styleId="Pealkiri3">
    <w:name w:val="heading 3"/>
    <w:basedOn w:val="Normaallaad"/>
    <w:next w:val="Normaallaad"/>
    <w:link w:val="Pealkiri3Mrk"/>
    <w:uiPriority w:val="9"/>
    <w:unhideWhenUsed/>
    <w:qFormat/>
    <w:rsid w:val="00080E66"/>
    <w:pPr>
      <w:keepNext/>
      <w:keepLines/>
      <w:spacing w:before="40" w:line="276" w:lineRule="auto"/>
      <w:outlineLvl w:val="2"/>
    </w:pPr>
    <w:rPr>
      <w:rFonts w:asciiTheme="majorHAnsi" w:eastAsiaTheme="majorEastAsia" w:hAnsiTheme="majorHAnsi" w:cstheme="majorBidi"/>
      <w:color w:val="243F60" w:themeColor="accent1" w:themeShade="7F"/>
      <w:sz w:val="24"/>
      <w:szCs w:val="24"/>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D80E6B"/>
    <w:pPr>
      <w:spacing w:after="200" w:line="276" w:lineRule="auto"/>
      <w:ind w:left="720"/>
      <w:contextualSpacing/>
    </w:pPr>
    <w:rPr>
      <w:rFonts w:ascii="Verdana" w:hAnsi="Verdana" w:cs="Times New Roman"/>
      <w:sz w:val="22"/>
      <w:szCs w:val="22"/>
      <w:lang w:eastAsia="en-US"/>
    </w:rPr>
  </w:style>
  <w:style w:type="character" w:styleId="Hperlink">
    <w:name w:val="Hyperlink"/>
    <w:basedOn w:val="Liguvaikefont"/>
    <w:uiPriority w:val="99"/>
    <w:unhideWhenUsed/>
    <w:rsid w:val="00D80E6B"/>
    <w:rPr>
      <w:color w:val="0000FF"/>
      <w:u w:val="single"/>
    </w:rPr>
  </w:style>
  <w:style w:type="table" w:styleId="Kontuurtabel">
    <w:name w:val="Table Grid"/>
    <w:basedOn w:val="Normaaltabel"/>
    <w:uiPriority w:val="39"/>
    <w:rsid w:val="00D80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3Mrk">
    <w:name w:val="Pealkiri 3 Märk"/>
    <w:basedOn w:val="Liguvaikefont"/>
    <w:link w:val="Pealkiri3"/>
    <w:uiPriority w:val="9"/>
    <w:rsid w:val="00080E66"/>
    <w:rPr>
      <w:rFonts w:asciiTheme="majorHAnsi" w:eastAsiaTheme="majorEastAsia" w:hAnsiTheme="majorHAnsi" w:cstheme="majorBidi"/>
      <w:color w:val="243F60" w:themeColor="accent1" w:themeShade="7F"/>
      <w:sz w:val="24"/>
      <w:szCs w:val="24"/>
      <w:lang w:eastAsia="en-US"/>
    </w:rPr>
  </w:style>
  <w:style w:type="paragraph" w:styleId="Normaallaadveeb">
    <w:name w:val="Normal (Web)"/>
    <w:basedOn w:val="Normaallaad"/>
    <w:uiPriority w:val="99"/>
    <w:semiHidden/>
    <w:unhideWhenUsed/>
    <w:rsid w:val="00080E66"/>
    <w:pPr>
      <w:spacing w:before="100" w:beforeAutospacing="1" w:after="100" w:afterAutospacing="1"/>
    </w:pPr>
    <w:rPr>
      <w:rFonts w:ascii="Times New Roman" w:eastAsia="Times New Roman" w:hAnsi="Times New Roman" w:cs="Times New Roman"/>
      <w:sz w:val="24"/>
      <w:szCs w:val="24"/>
    </w:rPr>
  </w:style>
  <w:style w:type="character" w:styleId="Tugev">
    <w:name w:val="Strong"/>
    <w:basedOn w:val="Liguvaikefont"/>
    <w:uiPriority w:val="22"/>
    <w:qFormat/>
    <w:rsid w:val="00080E66"/>
    <w:rPr>
      <w:b/>
      <w:bCs/>
    </w:rPr>
  </w:style>
  <w:style w:type="character" w:customStyle="1" w:styleId="tyhik">
    <w:name w:val="tyhik"/>
    <w:basedOn w:val="Liguvaikefont"/>
    <w:rsid w:val="00080E66"/>
  </w:style>
  <w:style w:type="character" w:styleId="Kommentaariviide">
    <w:name w:val="annotation reference"/>
    <w:basedOn w:val="Liguvaikefont"/>
    <w:uiPriority w:val="99"/>
    <w:semiHidden/>
    <w:unhideWhenUsed/>
    <w:rsid w:val="001447E3"/>
    <w:rPr>
      <w:sz w:val="16"/>
      <w:szCs w:val="16"/>
    </w:rPr>
  </w:style>
  <w:style w:type="paragraph" w:styleId="Kommentaaritekst">
    <w:name w:val="annotation text"/>
    <w:basedOn w:val="Normaallaad"/>
    <w:link w:val="KommentaaritekstMrk"/>
    <w:uiPriority w:val="99"/>
    <w:semiHidden/>
    <w:unhideWhenUsed/>
    <w:rsid w:val="001447E3"/>
  </w:style>
  <w:style w:type="character" w:customStyle="1" w:styleId="KommentaaritekstMrk">
    <w:name w:val="Kommentaari tekst Märk"/>
    <w:basedOn w:val="Liguvaikefont"/>
    <w:link w:val="Kommentaaritekst"/>
    <w:uiPriority w:val="99"/>
    <w:semiHidden/>
    <w:rsid w:val="001447E3"/>
    <w:rPr>
      <w:rFonts w:cs="Arial"/>
    </w:rPr>
  </w:style>
  <w:style w:type="paragraph" w:styleId="Kommentaariteema">
    <w:name w:val="annotation subject"/>
    <w:basedOn w:val="Kommentaaritekst"/>
    <w:next w:val="Kommentaaritekst"/>
    <w:link w:val="KommentaariteemaMrk"/>
    <w:uiPriority w:val="99"/>
    <w:semiHidden/>
    <w:unhideWhenUsed/>
    <w:rsid w:val="001447E3"/>
    <w:rPr>
      <w:b/>
      <w:bCs/>
    </w:rPr>
  </w:style>
  <w:style w:type="character" w:customStyle="1" w:styleId="KommentaariteemaMrk">
    <w:name w:val="Kommentaari teema Märk"/>
    <w:basedOn w:val="KommentaaritekstMrk"/>
    <w:link w:val="Kommentaariteema"/>
    <w:uiPriority w:val="99"/>
    <w:semiHidden/>
    <w:rsid w:val="001447E3"/>
    <w:rPr>
      <w:rFonts w:cs="Arial"/>
      <w:b/>
      <w:bCs/>
    </w:rPr>
  </w:style>
  <w:style w:type="paragraph" w:styleId="Jutumullitekst">
    <w:name w:val="Balloon Text"/>
    <w:basedOn w:val="Normaallaad"/>
    <w:link w:val="JutumullitekstMrk"/>
    <w:uiPriority w:val="99"/>
    <w:semiHidden/>
    <w:unhideWhenUsed/>
    <w:rsid w:val="001447E3"/>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1447E3"/>
    <w:rPr>
      <w:rFonts w:ascii="Segoe UI" w:hAnsi="Segoe UI" w:cs="Segoe UI"/>
      <w:sz w:val="18"/>
      <w:szCs w:val="18"/>
    </w:rPr>
  </w:style>
  <w:style w:type="paragraph" w:customStyle="1" w:styleId="Default">
    <w:name w:val="Default"/>
    <w:rsid w:val="00460BE2"/>
    <w:pPr>
      <w:autoSpaceDE w:val="0"/>
      <w:autoSpaceDN w:val="0"/>
      <w:adjustRightInd w:val="0"/>
    </w:pPr>
    <w:rPr>
      <w:rFonts w:ascii="Times New Roman" w:hAnsi="Times New Roman"/>
      <w:color w:val="000000"/>
      <w:sz w:val="24"/>
      <w:szCs w:val="24"/>
    </w:rPr>
  </w:style>
  <w:style w:type="paragraph" w:styleId="Allmrkusetekst">
    <w:name w:val="footnote text"/>
    <w:basedOn w:val="Normaallaad"/>
    <w:link w:val="AllmrkusetekstMrk"/>
    <w:uiPriority w:val="99"/>
    <w:semiHidden/>
    <w:unhideWhenUsed/>
    <w:rsid w:val="002F3E0A"/>
  </w:style>
  <w:style w:type="character" w:customStyle="1" w:styleId="AllmrkusetekstMrk">
    <w:name w:val="Allmärkuse tekst Märk"/>
    <w:basedOn w:val="Liguvaikefont"/>
    <w:link w:val="Allmrkusetekst"/>
    <w:uiPriority w:val="99"/>
    <w:semiHidden/>
    <w:rsid w:val="002F3E0A"/>
    <w:rPr>
      <w:rFonts w:cs="Arial"/>
    </w:rPr>
  </w:style>
  <w:style w:type="character" w:styleId="Allmrkuseviide">
    <w:name w:val="footnote reference"/>
    <w:basedOn w:val="Liguvaikefont"/>
    <w:uiPriority w:val="99"/>
    <w:semiHidden/>
    <w:unhideWhenUsed/>
    <w:rsid w:val="002F3E0A"/>
    <w:rPr>
      <w:vertAlign w:val="superscript"/>
    </w:rPr>
  </w:style>
  <w:style w:type="paragraph" w:styleId="Pis">
    <w:name w:val="header"/>
    <w:basedOn w:val="Normaallaad"/>
    <w:link w:val="PisMrk"/>
    <w:uiPriority w:val="99"/>
    <w:unhideWhenUsed/>
    <w:rsid w:val="00B45718"/>
    <w:pPr>
      <w:tabs>
        <w:tab w:val="center" w:pos="4513"/>
        <w:tab w:val="right" w:pos="9026"/>
      </w:tabs>
    </w:pPr>
  </w:style>
  <w:style w:type="character" w:customStyle="1" w:styleId="PisMrk">
    <w:name w:val="Päis Märk"/>
    <w:basedOn w:val="Liguvaikefont"/>
    <w:link w:val="Pis"/>
    <w:uiPriority w:val="99"/>
    <w:rsid w:val="00B45718"/>
    <w:rPr>
      <w:rFonts w:cs="Arial"/>
    </w:rPr>
  </w:style>
  <w:style w:type="paragraph" w:styleId="Jalus">
    <w:name w:val="footer"/>
    <w:basedOn w:val="Normaallaad"/>
    <w:link w:val="JalusMrk"/>
    <w:uiPriority w:val="99"/>
    <w:unhideWhenUsed/>
    <w:rsid w:val="00B45718"/>
    <w:pPr>
      <w:tabs>
        <w:tab w:val="center" w:pos="4513"/>
        <w:tab w:val="right" w:pos="9026"/>
      </w:tabs>
    </w:pPr>
  </w:style>
  <w:style w:type="character" w:customStyle="1" w:styleId="JalusMrk">
    <w:name w:val="Jalus Märk"/>
    <w:basedOn w:val="Liguvaikefont"/>
    <w:link w:val="Jalus"/>
    <w:uiPriority w:val="99"/>
    <w:rsid w:val="00B45718"/>
    <w:rPr>
      <w:rFonts w:cs="Arial"/>
    </w:rPr>
  </w:style>
  <w:style w:type="character" w:styleId="Lahendamatamainimine">
    <w:name w:val="Unresolved Mention"/>
    <w:basedOn w:val="Liguvaikefont"/>
    <w:uiPriority w:val="99"/>
    <w:semiHidden/>
    <w:unhideWhenUsed/>
    <w:rsid w:val="001331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84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riigiteataja.ee/akt/125082022001" TargetMode="External"/><Relationship Id="rId1" Type="http://schemas.openxmlformats.org/officeDocument/2006/relationships/hyperlink" Target="https://www.riigiteataja.ee/akt/RPLS"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EF589-99B1-407E-AD5E-F5D44CAE6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2816</Words>
  <Characters>16334</Characters>
  <Application>Microsoft Office Word</Application>
  <DocSecurity>0</DocSecurity>
  <Lines>136</Lines>
  <Paragraphs>38</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19112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Vorobjova</dc:creator>
  <cp:keywords/>
  <dc:description/>
  <cp:lastModifiedBy>Merike Klement</cp:lastModifiedBy>
  <cp:revision>31</cp:revision>
  <dcterms:created xsi:type="dcterms:W3CDTF">2024-02-19T06:49:00Z</dcterms:created>
  <dcterms:modified xsi:type="dcterms:W3CDTF">2024-03-07T07:44:00Z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427384153</vt:i4>
  </property>
  <property fmtid="{D5CDD505-2E9C-101B-9397-08002B2CF9AE}" pid="3" name="_NewReviewCycle">
    <vt:lpwstr/>
  </property>
  <property fmtid="{D5CDD505-2E9C-101B-9397-08002B2CF9AE}" pid="4" name="_EmailSubject">
    <vt:lpwstr>Täienduskoolituse läbiviimine ja koolitusmaterjalide loomine tööks psüühikahäire ja intellektipuudega vanemaga perelepituse erijuhtumi protsessis</vt:lpwstr>
  </property>
  <property fmtid="{D5CDD505-2E9C-101B-9397-08002B2CF9AE}" pid="5" name="_AuthorEmail">
    <vt:lpwstr>eliise.tiidussalu@sotsiaalkindlustusamet.ee</vt:lpwstr>
  </property>
  <property fmtid="{D5CDD505-2E9C-101B-9397-08002B2CF9AE}" pid="6" name="_AuthorEmailDisplayName">
    <vt:lpwstr>Eliise Tiidussalu</vt:lpwstr>
  </property>
  <property fmtid="{D5CDD505-2E9C-101B-9397-08002B2CF9AE}" pid="7" name="_PreviousAdHocReviewCycleID">
    <vt:i4>-1606774110</vt:i4>
  </property>
  <property fmtid="{D5CDD505-2E9C-101B-9397-08002B2CF9AE}" pid="8" name="_ReviewingToolsShownOnce">
    <vt:lpwstr/>
  </property>
</Properties>
</file>